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F7C88" w14:textId="283CA5D5" w:rsidR="00AD3890" w:rsidRPr="0042078F" w:rsidRDefault="00FC6D63" w:rsidP="00EF4BC2">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sz w:val="22"/>
        </w:rPr>
      </w:pPr>
      <w:r>
        <w:rPr>
          <w:rFonts w:ascii="Arial" w:hAnsi="Arial" w:cs="Arial"/>
          <w:b/>
          <w:bCs/>
          <w:color w:val="2F5496" w:themeColor="accent1" w:themeShade="BF"/>
          <w:lang w:val="de-AT"/>
        </w:rPr>
        <w:t>Datenschutzrichtlinie für Mitarbeiter</w:t>
      </w:r>
    </w:p>
    <w:p w14:paraId="268D2FFA" w14:textId="77777777" w:rsidR="00EF4BC2" w:rsidRPr="00EF4BC2" w:rsidRDefault="00EF4BC2">
      <w:pPr>
        <w:rPr>
          <w:rFonts w:ascii="Arial" w:hAnsi="Arial" w:cs="Arial"/>
          <w:sz w:val="22"/>
          <w:szCs w:val="22"/>
        </w:rPr>
      </w:pPr>
    </w:p>
    <w:p w14:paraId="476D4D23" w14:textId="1810D380" w:rsidR="00FC6D63" w:rsidRPr="0006094C" w:rsidRDefault="00FC6D63" w:rsidP="00FC6D63">
      <w:pPr>
        <w:rPr>
          <w:rFonts w:ascii="Arial" w:hAnsi="Arial" w:cs="Arial"/>
          <w:b/>
          <w:sz w:val="22"/>
          <w:szCs w:val="22"/>
        </w:rPr>
      </w:pPr>
      <w:r w:rsidRPr="0006094C">
        <w:rPr>
          <w:rFonts w:ascii="Arial" w:hAnsi="Arial" w:cs="Arial"/>
          <w:b/>
          <w:sz w:val="22"/>
          <w:szCs w:val="22"/>
        </w:rPr>
        <w:t xml:space="preserve">Allgemeine Datenschutzrichtlinie für das Unternehmen </w:t>
      </w:r>
      <w:r w:rsidRPr="0006094C">
        <w:rPr>
          <w:rFonts w:ascii="Arial" w:hAnsi="Arial" w:cs="Arial"/>
          <w:b/>
          <w:sz w:val="22"/>
          <w:szCs w:val="22"/>
          <w:highlight w:val="yellow"/>
        </w:rPr>
        <w:t>[Unternehmensname einfügen]</w:t>
      </w:r>
    </w:p>
    <w:p w14:paraId="725FCB81" w14:textId="77777777" w:rsidR="00FC6D63" w:rsidRPr="00FC6D63" w:rsidRDefault="00FC6D63" w:rsidP="00FC6D63">
      <w:pPr>
        <w:rPr>
          <w:rFonts w:ascii="Arial" w:hAnsi="Arial" w:cs="Arial"/>
          <w:sz w:val="22"/>
          <w:szCs w:val="22"/>
        </w:rPr>
      </w:pPr>
    </w:p>
    <w:p w14:paraId="189DC188" w14:textId="77777777" w:rsidR="00FC6D63" w:rsidRDefault="00FC6D63" w:rsidP="00FC6D63">
      <w:pPr>
        <w:rPr>
          <w:rFonts w:ascii="Arial" w:hAnsi="Arial" w:cs="Arial"/>
          <w:sz w:val="22"/>
          <w:szCs w:val="22"/>
        </w:rPr>
      </w:pPr>
      <w:r w:rsidRPr="00FC6D63">
        <w:rPr>
          <w:rFonts w:ascii="Arial" w:hAnsi="Arial" w:cs="Arial"/>
          <w:sz w:val="22"/>
          <w:szCs w:val="22"/>
        </w:rPr>
        <w:t>Es ist zur alltäglichen Routine geworden IT-Systeme zur Informationsbeschaffung und –verarbeitung sowie zur Kommunikation zu verwenden. Kaum ein Geschäftsbereich kommt heutzutage ohne den Einsatz von C</w:t>
      </w:r>
      <w:bookmarkStart w:id="0" w:name="_GoBack"/>
      <w:bookmarkEnd w:id="0"/>
      <w:r w:rsidRPr="00FC6D63">
        <w:rPr>
          <w:rFonts w:ascii="Arial" w:hAnsi="Arial" w:cs="Arial"/>
          <w:sz w:val="22"/>
          <w:szCs w:val="22"/>
        </w:rPr>
        <w:t xml:space="preserve">omputern aus. Dieser Einsatz erleichtert, bei ordnungsgemäßer Benutzung, einen Großteil der Tätigkeiten. </w:t>
      </w:r>
    </w:p>
    <w:p w14:paraId="600EF7E4" w14:textId="77777777" w:rsidR="00FC6D63" w:rsidRPr="00FC6D63" w:rsidRDefault="00FC6D63" w:rsidP="00FC6D63">
      <w:pPr>
        <w:rPr>
          <w:rFonts w:ascii="Arial" w:hAnsi="Arial" w:cs="Arial"/>
          <w:sz w:val="22"/>
          <w:szCs w:val="22"/>
        </w:rPr>
      </w:pPr>
    </w:p>
    <w:p w14:paraId="7716468F" w14:textId="77777777" w:rsidR="00FC6D63" w:rsidRDefault="00FC6D63" w:rsidP="00FC6D63">
      <w:pPr>
        <w:rPr>
          <w:rFonts w:ascii="Arial" w:hAnsi="Arial" w:cs="Arial"/>
          <w:sz w:val="22"/>
          <w:szCs w:val="22"/>
        </w:rPr>
      </w:pPr>
      <w:r w:rsidRPr="00FC6D63">
        <w:rPr>
          <w:rFonts w:ascii="Arial" w:hAnsi="Arial" w:cs="Arial"/>
          <w:sz w:val="22"/>
          <w:szCs w:val="22"/>
        </w:rPr>
        <w:t>Unternehmen haben den Anspruch, möglichst genaue Informationen über ihre Kunden, Lieferanten und Mitarbeiter zu sammeln, um bestmögliche Angebote anbieten zu können. Gerade das Sammeln von Daten muss im Zuge der Datenschutzgrundverordnung (DSGVO) stark eingeschränkt werden, sodass nur die notwendigsten Daten (Datenminimierung) eingehoben werden.</w:t>
      </w:r>
    </w:p>
    <w:p w14:paraId="3948D28D" w14:textId="77777777" w:rsidR="00FC6D63" w:rsidRPr="00FC6D63" w:rsidRDefault="00FC6D63" w:rsidP="00FC6D63">
      <w:pPr>
        <w:rPr>
          <w:rFonts w:ascii="Arial" w:hAnsi="Arial" w:cs="Arial"/>
          <w:sz w:val="22"/>
          <w:szCs w:val="22"/>
        </w:rPr>
      </w:pPr>
    </w:p>
    <w:p w14:paraId="2C9DD915" w14:textId="77777777" w:rsidR="00FC6D63" w:rsidRDefault="00FC6D63" w:rsidP="00FC6D63">
      <w:pPr>
        <w:rPr>
          <w:rFonts w:ascii="Arial" w:hAnsi="Arial" w:cs="Arial"/>
          <w:sz w:val="22"/>
          <w:szCs w:val="22"/>
        </w:rPr>
      </w:pPr>
      <w:r w:rsidRPr="00FC6D63">
        <w:rPr>
          <w:rFonts w:ascii="Arial" w:hAnsi="Arial" w:cs="Arial"/>
          <w:sz w:val="22"/>
          <w:szCs w:val="22"/>
        </w:rPr>
        <w:t xml:space="preserve">Die fahrlässige oder gesetzeswidrige Verwendung kann allerdings zum Verlust von personenbezogenen und anderen vertraulichen Informationen führen. Dies wiederum kann die IT-Sicherheit bedrohen, die Reputation von Unternehmen gefährden und die Rechte anderer Personen verletzen. </w:t>
      </w:r>
    </w:p>
    <w:p w14:paraId="39C23434" w14:textId="77777777" w:rsidR="00FC6D63" w:rsidRPr="00FC6D63" w:rsidRDefault="00FC6D63" w:rsidP="00FC6D63">
      <w:pPr>
        <w:rPr>
          <w:rFonts w:ascii="Arial" w:hAnsi="Arial" w:cs="Arial"/>
          <w:sz w:val="22"/>
          <w:szCs w:val="22"/>
        </w:rPr>
      </w:pPr>
    </w:p>
    <w:p w14:paraId="3E9DBB4B" w14:textId="77777777" w:rsidR="00FC6D63" w:rsidRDefault="00FC6D63" w:rsidP="00FC6D63">
      <w:pPr>
        <w:rPr>
          <w:rFonts w:ascii="Arial" w:hAnsi="Arial" w:cs="Arial"/>
          <w:sz w:val="22"/>
          <w:szCs w:val="22"/>
        </w:rPr>
      </w:pPr>
      <w:r w:rsidRPr="00FC6D63">
        <w:rPr>
          <w:rFonts w:ascii="Arial" w:hAnsi="Arial" w:cs="Arial"/>
          <w:sz w:val="22"/>
          <w:szCs w:val="22"/>
        </w:rPr>
        <w:t>Aus diesem Grund verlangen wir von all unseren Mitarbeiter/innen einen verantwortungsvollen und sorgfältigen Umgang mit all unseren Daten und IT-Systemen.</w:t>
      </w:r>
    </w:p>
    <w:p w14:paraId="6A598595" w14:textId="77777777" w:rsidR="00FC6D63" w:rsidRPr="00FC6D63" w:rsidRDefault="00FC6D63" w:rsidP="00FC6D63">
      <w:pPr>
        <w:rPr>
          <w:rFonts w:ascii="Arial" w:hAnsi="Arial" w:cs="Arial"/>
          <w:sz w:val="22"/>
          <w:szCs w:val="22"/>
        </w:rPr>
      </w:pPr>
    </w:p>
    <w:p w14:paraId="4426FCB8" w14:textId="77777777" w:rsidR="00FC6D63" w:rsidRDefault="00FC6D63" w:rsidP="00FC6D63">
      <w:pPr>
        <w:rPr>
          <w:rFonts w:ascii="Arial" w:hAnsi="Arial" w:cs="Arial"/>
          <w:sz w:val="22"/>
          <w:szCs w:val="22"/>
        </w:rPr>
      </w:pPr>
      <w:r w:rsidRPr="00FC6D63">
        <w:rPr>
          <w:rFonts w:ascii="Arial" w:hAnsi="Arial" w:cs="Arial"/>
          <w:sz w:val="22"/>
          <w:szCs w:val="22"/>
        </w:rPr>
        <w:t>Ziel dieser Richtlinie ist es, Mindeststandards für die Nutzung und den Betrieb festzulegen, sowie die rechtskonforme Verarbeitung von personenbezogenen und vertraulichen Daten sicherzustellen.</w:t>
      </w:r>
    </w:p>
    <w:p w14:paraId="0766850A" w14:textId="77777777" w:rsidR="00FC6D63" w:rsidRPr="00FC6D63" w:rsidRDefault="00FC6D63" w:rsidP="00FC6D63">
      <w:pPr>
        <w:rPr>
          <w:rFonts w:ascii="Arial" w:hAnsi="Arial" w:cs="Arial"/>
          <w:sz w:val="22"/>
          <w:szCs w:val="22"/>
        </w:rPr>
      </w:pPr>
    </w:p>
    <w:p w14:paraId="5FECD6DE" w14:textId="77777777" w:rsidR="00FC6D63" w:rsidRDefault="00FC6D63" w:rsidP="00FC6D63">
      <w:pPr>
        <w:rPr>
          <w:rFonts w:ascii="Arial" w:hAnsi="Arial" w:cs="Arial"/>
          <w:sz w:val="22"/>
          <w:szCs w:val="22"/>
        </w:rPr>
      </w:pPr>
      <w:r w:rsidRPr="00FC6D63">
        <w:rPr>
          <w:rFonts w:ascii="Arial" w:hAnsi="Arial" w:cs="Arial"/>
          <w:sz w:val="22"/>
          <w:szCs w:val="22"/>
        </w:rPr>
        <w:t xml:space="preserve">Es soll sichergestellt werden, dass </w:t>
      </w:r>
    </w:p>
    <w:p w14:paraId="6BAE9619" w14:textId="77777777" w:rsidR="00FC6D63" w:rsidRDefault="00FC6D63" w:rsidP="00FC6D63">
      <w:pPr>
        <w:rPr>
          <w:rFonts w:ascii="Arial" w:hAnsi="Arial" w:cs="Arial"/>
          <w:sz w:val="22"/>
          <w:szCs w:val="22"/>
        </w:rPr>
      </w:pPr>
    </w:p>
    <w:p w14:paraId="1CFB141D" w14:textId="77777777" w:rsidR="00FC6D63" w:rsidRDefault="00FC6D63" w:rsidP="00FC6D63">
      <w:pPr>
        <w:pStyle w:val="Listenabsatz"/>
        <w:numPr>
          <w:ilvl w:val="0"/>
          <w:numId w:val="5"/>
        </w:numPr>
        <w:rPr>
          <w:rFonts w:ascii="Arial" w:hAnsi="Arial" w:cs="Arial"/>
          <w:sz w:val="22"/>
          <w:szCs w:val="22"/>
        </w:rPr>
      </w:pPr>
      <w:r w:rsidRPr="00FC6D63">
        <w:rPr>
          <w:rFonts w:ascii="Arial" w:hAnsi="Arial" w:cs="Arial"/>
          <w:sz w:val="22"/>
          <w:szCs w:val="22"/>
        </w:rPr>
        <w:t>ausschließlich befugte Mitarbeiter/innen diese Daten zur Kenntnis nehmen können</w:t>
      </w:r>
    </w:p>
    <w:p w14:paraId="41832E04" w14:textId="77777777" w:rsidR="00FC6D63" w:rsidRDefault="00FC6D63" w:rsidP="00FC6D63">
      <w:pPr>
        <w:pStyle w:val="Listenabsatz"/>
        <w:numPr>
          <w:ilvl w:val="0"/>
          <w:numId w:val="5"/>
        </w:numPr>
        <w:rPr>
          <w:rFonts w:ascii="Arial" w:hAnsi="Arial" w:cs="Arial"/>
          <w:sz w:val="22"/>
          <w:szCs w:val="22"/>
        </w:rPr>
      </w:pPr>
      <w:r w:rsidRPr="00FC6D63">
        <w:rPr>
          <w:rFonts w:ascii="Arial" w:hAnsi="Arial" w:cs="Arial"/>
          <w:sz w:val="22"/>
          <w:szCs w:val="22"/>
        </w:rPr>
        <w:t>Daten jederzeit ihrem Ursprung zuordenbar sind</w:t>
      </w:r>
    </w:p>
    <w:p w14:paraId="16ACFDED" w14:textId="77777777" w:rsidR="00FC6D63" w:rsidRDefault="00FC6D63" w:rsidP="00FC6D63">
      <w:pPr>
        <w:pStyle w:val="Listenabsatz"/>
        <w:numPr>
          <w:ilvl w:val="0"/>
          <w:numId w:val="5"/>
        </w:numPr>
        <w:rPr>
          <w:rFonts w:ascii="Arial" w:hAnsi="Arial" w:cs="Arial"/>
          <w:sz w:val="22"/>
          <w:szCs w:val="22"/>
        </w:rPr>
      </w:pPr>
      <w:r w:rsidRPr="00FC6D63">
        <w:rPr>
          <w:rFonts w:ascii="Arial" w:hAnsi="Arial" w:cs="Arial"/>
          <w:sz w:val="22"/>
          <w:szCs w:val="22"/>
        </w:rPr>
        <w:t>Festgehalten wird, wer wann welche Daten verwendet und verarbeitet hat</w:t>
      </w:r>
    </w:p>
    <w:p w14:paraId="7CFA1410" w14:textId="0596224D" w:rsidR="00FC6D63" w:rsidRDefault="00FC6D63" w:rsidP="00FC6D63">
      <w:pPr>
        <w:pStyle w:val="Listenabsatz"/>
        <w:numPr>
          <w:ilvl w:val="0"/>
          <w:numId w:val="5"/>
        </w:numPr>
        <w:rPr>
          <w:rFonts w:ascii="Arial" w:hAnsi="Arial" w:cs="Arial"/>
          <w:sz w:val="22"/>
          <w:szCs w:val="22"/>
        </w:rPr>
      </w:pPr>
      <w:r w:rsidRPr="00FC6D63">
        <w:rPr>
          <w:rFonts w:ascii="Arial" w:hAnsi="Arial" w:cs="Arial"/>
          <w:sz w:val="22"/>
          <w:szCs w:val="22"/>
        </w:rPr>
        <w:t>Daten vollständig und aktuell gehalten werden</w:t>
      </w:r>
    </w:p>
    <w:p w14:paraId="23C12AC7" w14:textId="77777777" w:rsidR="00FC6D63" w:rsidRPr="00FC6D63" w:rsidRDefault="00FC6D63" w:rsidP="00FC6D63">
      <w:pPr>
        <w:pStyle w:val="Listenabsatz"/>
        <w:rPr>
          <w:rFonts w:ascii="Arial" w:hAnsi="Arial" w:cs="Arial"/>
          <w:sz w:val="22"/>
          <w:szCs w:val="22"/>
        </w:rPr>
      </w:pPr>
    </w:p>
    <w:p w14:paraId="20E0AD17" w14:textId="77777777" w:rsidR="00FC6D63" w:rsidRDefault="00FC6D63" w:rsidP="00FC6D63">
      <w:pPr>
        <w:rPr>
          <w:rFonts w:ascii="Arial" w:hAnsi="Arial" w:cs="Arial"/>
          <w:sz w:val="22"/>
          <w:szCs w:val="22"/>
        </w:rPr>
      </w:pPr>
      <w:r w:rsidRPr="00FC6D63">
        <w:rPr>
          <w:rFonts w:ascii="Arial" w:hAnsi="Arial" w:cs="Arial"/>
          <w:sz w:val="22"/>
          <w:szCs w:val="22"/>
        </w:rPr>
        <w:t>Hierbei ist darauf zu achten, dass der Aufwand immer in einem angemessenen Verhältnis zum Schutzzweck zu stehen hat.</w:t>
      </w:r>
    </w:p>
    <w:p w14:paraId="4492EB23" w14:textId="77777777" w:rsidR="00FC6D63" w:rsidRPr="00FC6D63" w:rsidRDefault="00FC6D63" w:rsidP="00FC6D63">
      <w:pPr>
        <w:rPr>
          <w:rFonts w:ascii="Arial" w:hAnsi="Arial" w:cs="Arial"/>
          <w:sz w:val="22"/>
          <w:szCs w:val="22"/>
        </w:rPr>
      </w:pPr>
    </w:p>
    <w:p w14:paraId="665D07D2" w14:textId="77777777" w:rsidR="00FC6D63" w:rsidRPr="00FC6D63" w:rsidRDefault="00FC6D63" w:rsidP="00FC6D63">
      <w:pPr>
        <w:rPr>
          <w:rFonts w:ascii="Arial" w:hAnsi="Arial" w:cs="Arial"/>
          <w:sz w:val="22"/>
          <w:szCs w:val="22"/>
        </w:rPr>
      </w:pPr>
      <w:r w:rsidRPr="00FC6D63">
        <w:rPr>
          <w:rFonts w:ascii="Arial" w:hAnsi="Arial" w:cs="Arial"/>
          <w:sz w:val="22"/>
          <w:szCs w:val="22"/>
        </w:rPr>
        <w:t>Geltungsbereich der Richtlinie</w:t>
      </w:r>
    </w:p>
    <w:p w14:paraId="53536532" w14:textId="77777777" w:rsidR="00FC6D63" w:rsidRDefault="00FC6D63" w:rsidP="00FC6D63">
      <w:pPr>
        <w:rPr>
          <w:rFonts w:ascii="Arial" w:hAnsi="Arial" w:cs="Arial"/>
          <w:sz w:val="22"/>
          <w:szCs w:val="22"/>
        </w:rPr>
      </w:pPr>
    </w:p>
    <w:p w14:paraId="1A01F389" w14:textId="77777777" w:rsidR="00FC6D63" w:rsidRDefault="00FC6D63" w:rsidP="00FC6D63">
      <w:pPr>
        <w:rPr>
          <w:rFonts w:ascii="Arial" w:hAnsi="Arial" w:cs="Arial"/>
          <w:sz w:val="22"/>
          <w:szCs w:val="22"/>
        </w:rPr>
      </w:pPr>
      <w:r w:rsidRPr="00FC6D63">
        <w:rPr>
          <w:rFonts w:ascii="Arial" w:hAnsi="Arial" w:cs="Arial"/>
          <w:sz w:val="22"/>
          <w:szCs w:val="22"/>
        </w:rPr>
        <w:t>Die hier beschriebene Richtlinie gilt für alle IT-Systeme und Anwendungen (sei es analog oder digital), die personenbezogene und sensible Daten verwenden und verarbeiten.</w:t>
      </w:r>
    </w:p>
    <w:p w14:paraId="415E13F1" w14:textId="77777777" w:rsidR="00FC6D63" w:rsidRPr="00FC6D63" w:rsidRDefault="00FC6D63" w:rsidP="00FC6D63">
      <w:pPr>
        <w:rPr>
          <w:rFonts w:ascii="Arial" w:hAnsi="Arial" w:cs="Arial"/>
          <w:sz w:val="22"/>
          <w:szCs w:val="22"/>
        </w:rPr>
      </w:pPr>
    </w:p>
    <w:p w14:paraId="57E885FE" w14:textId="512FEA27" w:rsidR="00FC6D63" w:rsidRDefault="00FC6D63" w:rsidP="00FC6D63">
      <w:pPr>
        <w:rPr>
          <w:rFonts w:ascii="Arial" w:hAnsi="Arial" w:cs="Arial"/>
          <w:sz w:val="22"/>
          <w:szCs w:val="22"/>
        </w:rPr>
      </w:pPr>
      <w:r w:rsidRPr="00FC6D63">
        <w:rPr>
          <w:rFonts w:ascii="Arial" w:hAnsi="Arial" w:cs="Arial"/>
          <w:sz w:val="22"/>
          <w:szCs w:val="22"/>
        </w:rPr>
        <w:t>Unter personenbezogenen Daten werden all jene Informationen, die sich auf eine identifizierte oder identifizierbare Person beziehen. Eine natürliche Person wird identifizierbar, sobald sie direkt oder indirekt, besonders durch Zuordnung von speziellen Merkmalen (Name, Kennnummer, Bankdaten, Geburtsdatum, Adresse, etc</w:t>
      </w:r>
      <w:r>
        <w:rPr>
          <w:rFonts w:ascii="Arial" w:hAnsi="Arial" w:cs="Arial"/>
          <w:sz w:val="22"/>
          <w:szCs w:val="22"/>
        </w:rPr>
        <w:t>.</w:t>
      </w:r>
      <w:r w:rsidRPr="00FC6D63">
        <w:rPr>
          <w:rFonts w:ascii="Arial" w:hAnsi="Arial" w:cs="Arial"/>
          <w:sz w:val="22"/>
          <w:szCs w:val="22"/>
        </w:rPr>
        <w:t xml:space="preserve">), identifiziert werden kann. </w:t>
      </w:r>
    </w:p>
    <w:p w14:paraId="3636BFB2" w14:textId="77777777" w:rsidR="00FC6D63" w:rsidRPr="00FC6D63" w:rsidRDefault="00FC6D63" w:rsidP="00FC6D63">
      <w:pPr>
        <w:rPr>
          <w:rFonts w:ascii="Arial" w:hAnsi="Arial" w:cs="Arial"/>
          <w:sz w:val="22"/>
          <w:szCs w:val="22"/>
        </w:rPr>
      </w:pPr>
    </w:p>
    <w:p w14:paraId="6D64EE39" w14:textId="77648360" w:rsidR="00FC6D63" w:rsidRPr="00FC6D63" w:rsidRDefault="00FC6D63" w:rsidP="00FC6D63">
      <w:pPr>
        <w:rPr>
          <w:rFonts w:ascii="Arial" w:hAnsi="Arial" w:cs="Arial"/>
          <w:sz w:val="22"/>
          <w:szCs w:val="22"/>
        </w:rPr>
      </w:pPr>
      <w:r w:rsidRPr="00FC6D63">
        <w:rPr>
          <w:rFonts w:ascii="Arial" w:hAnsi="Arial" w:cs="Arial"/>
          <w:sz w:val="22"/>
          <w:szCs w:val="22"/>
        </w:rPr>
        <w:t>Außerdem gibt es noch eine besondere Kategorie von personenbezogenen Daten, den sensiblen Daten. Das sind all jene Informationen, aus denen die rassische und ethnische Herkunft, die politische Meinung, religiöse oder weltanschauliche Überzeugungen, die Gewerkschaftszugehörigkeit, Gesundheitsdaten oder Informationen zur sexuellen Orientierung hervorgehen.</w:t>
      </w:r>
    </w:p>
    <w:p w14:paraId="264DA8F9" w14:textId="77777777" w:rsidR="00FC6D63" w:rsidRPr="00FC6D63" w:rsidRDefault="00FC6D63" w:rsidP="00FC6D63">
      <w:pPr>
        <w:rPr>
          <w:rFonts w:ascii="Arial" w:hAnsi="Arial" w:cs="Arial"/>
          <w:sz w:val="22"/>
          <w:szCs w:val="22"/>
        </w:rPr>
      </w:pPr>
    </w:p>
    <w:p w14:paraId="0C580DBC" w14:textId="1A072F59" w:rsidR="00FC6D63" w:rsidRPr="00FC6D63" w:rsidRDefault="00FC6D63" w:rsidP="00FC6D63">
      <w:pPr>
        <w:rPr>
          <w:rFonts w:ascii="Arial" w:hAnsi="Arial" w:cs="Arial"/>
          <w:sz w:val="22"/>
          <w:szCs w:val="22"/>
        </w:rPr>
      </w:pPr>
      <w:r w:rsidRPr="00FC6D63">
        <w:rPr>
          <w:rFonts w:ascii="Arial" w:hAnsi="Arial" w:cs="Arial"/>
          <w:sz w:val="22"/>
          <w:szCs w:val="22"/>
        </w:rPr>
        <w:t xml:space="preserve">Anweisungen zur Einhaltung des Datenschutz im Unternehmen </w:t>
      </w:r>
      <w:r w:rsidRPr="00FC6D63">
        <w:rPr>
          <w:rFonts w:ascii="Arial" w:hAnsi="Arial" w:cs="Arial"/>
          <w:sz w:val="22"/>
          <w:szCs w:val="22"/>
          <w:highlight w:val="yellow"/>
        </w:rPr>
        <w:t>[Unternehmensnamen einfügen]</w:t>
      </w:r>
    </w:p>
    <w:p w14:paraId="20B02FC4" w14:textId="77777777" w:rsidR="00FC6D63" w:rsidRDefault="00FC6D63" w:rsidP="00FC6D63">
      <w:pPr>
        <w:rPr>
          <w:rFonts w:ascii="Arial" w:hAnsi="Arial" w:cs="Arial"/>
          <w:sz w:val="22"/>
          <w:szCs w:val="22"/>
        </w:rPr>
      </w:pPr>
    </w:p>
    <w:p w14:paraId="4527C6F1" w14:textId="77777777" w:rsidR="00FC6D63" w:rsidRDefault="00FC6D63" w:rsidP="00FC6D63">
      <w:pPr>
        <w:rPr>
          <w:rFonts w:ascii="Arial" w:hAnsi="Arial" w:cs="Arial"/>
          <w:sz w:val="22"/>
          <w:szCs w:val="22"/>
        </w:rPr>
      </w:pPr>
      <w:r w:rsidRPr="00FC6D63">
        <w:rPr>
          <w:rFonts w:ascii="Arial" w:hAnsi="Arial" w:cs="Arial"/>
          <w:sz w:val="22"/>
          <w:szCs w:val="22"/>
        </w:rPr>
        <w:t>Folgende Punkte haben ausnahmslos eingehalten zu werden:</w:t>
      </w:r>
    </w:p>
    <w:p w14:paraId="2650C3F9" w14:textId="77777777" w:rsidR="00FC6D63" w:rsidRDefault="00FC6D63" w:rsidP="00FC6D63">
      <w:pPr>
        <w:rPr>
          <w:rFonts w:ascii="Arial" w:hAnsi="Arial" w:cs="Arial"/>
          <w:sz w:val="22"/>
          <w:szCs w:val="22"/>
        </w:rPr>
      </w:pPr>
    </w:p>
    <w:p w14:paraId="1896216A"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lastRenderedPageBreak/>
        <w:t>Alle Arbeitsplätze sind so zu sichern, dass Unbefugte keinerlei Einblick in oder Zugriff auf diese Daten erlangen können. Dies gilt besonders für Arbeitsplätze an denen sensible Daten verarbeitet werden.</w:t>
      </w:r>
    </w:p>
    <w:p w14:paraId="4E995732"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Monitore und Drucker sind so aufzustellen, das Dritte keinerlei Einsicht nehmen können</w:t>
      </w:r>
    </w:p>
    <w:p w14:paraId="4E9AB964"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Ausdrucke mit sensiblen Daten sind sofort dem Drucker zu entnehmen</w:t>
      </w:r>
    </w:p>
    <w:p w14:paraId="3637CE71"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Sollten schriftliche Unterlagen nicht mehr benötigt werden, so sind diese so zu vernichten, dass ihr Inhalt nicht mehr lesbar ist (z.</w:t>
      </w:r>
      <w:r>
        <w:rPr>
          <w:rFonts w:ascii="Arial" w:hAnsi="Arial" w:cs="Arial"/>
          <w:sz w:val="22"/>
          <w:szCs w:val="22"/>
        </w:rPr>
        <w:t xml:space="preserve"> </w:t>
      </w:r>
      <w:r w:rsidRPr="00FC6D63">
        <w:rPr>
          <w:rFonts w:ascii="Arial" w:hAnsi="Arial" w:cs="Arial"/>
          <w:sz w:val="22"/>
          <w:szCs w:val="22"/>
        </w:rPr>
        <w:t>B. durch einen Aktenvernichter)</w:t>
      </w:r>
    </w:p>
    <w:p w14:paraId="32F353D5"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Mobile Datenträger sind vor dem Zugriff von Dritten zu verwahren</w:t>
      </w:r>
    </w:p>
    <w:p w14:paraId="42CA8D9F"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Datenträger mit sensiblen Daten die nicht mehr benötigt werden sind so zu löschen, dass keine Daten mehr zugänglich sind.</w:t>
      </w:r>
    </w:p>
    <w:p w14:paraId="54DDB1D1"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Sensible und schutzwürde Daten dürfen unter keinen Umständen Unbefugten weitergegeben werden, außer zum jeweiligen rechtskonformen Verwendungszweck.</w:t>
      </w:r>
    </w:p>
    <w:p w14:paraId="703F86E3"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Alle Mitarbeiter mit Zugang zu sensiblen Daten sind zur Verschwiegenheit angehalten</w:t>
      </w:r>
    </w:p>
    <w:p w14:paraId="2F91FC54"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Auskunftsersuchen sind ausnahmslos über den Datenschutzbeauftragen sowie schriftlich abzuwickeln.</w:t>
      </w:r>
    </w:p>
    <w:p w14:paraId="241CBE52" w14:textId="77777777"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Sensible Daten dürfen nur dann übermittelt werden, wenn die Vertraulichkeit sichergestellt werden kann.</w:t>
      </w:r>
    </w:p>
    <w:p w14:paraId="7F4F3B30" w14:textId="1F8A468E" w:rsid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rPr>
        <w:t>Es ist dafür Sorge zu tragen, dass ausschließlich befugte Personen Zugang zu sensiblen Daten haben.</w:t>
      </w:r>
    </w:p>
    <w:p w14:paraId="53F31A83" w14:textId="77258E30" w:rsidR="00FC6D63" w:rsidRPr="00FC6D63" w:rsidRDefault="00FC6D63" w:rsidP="00FC6D63">
      <w:pPr>
        <w:pStyle w:val="Listenabsatz"/>
        <w:numPr>
          <w:ilvl w:val="0"/>
          <w:numId w:val="6"/>
        </w:numPr>
        <w:rPr>
          <w:rFonts w:ascii="Arial" w:hAnsi="Arial" w:cs="Arial"/>
          <w:sz w:val="22"/>
          <w:szCs w:val="22"/>
        </w:rPr>
      </w:pPr>
      <w:r w:rsidRPr="00FC6D63">
        <w:rPr>
          <w:rFonts w:ascii="Arial" w:hAnsi="Arial" w:cs="Arial"/>
          <w:sz w:val="22"/>
          <w:szCs w:val="22"/>
          <w:highlight w:val="yellow"/>
        </w:rPr>
        <w:t>[Ergänzungen für Ihr Unternehmen einfügen]</w:t>
      </w:r>
    </w:p>
    <w:p w14:paraId="304CF5AC" w14:textId="77777777" w:rsidR="00FC6D63" w:rsidRPr="00FC6D63" w:rsidRDefault="00FC6D63" w:rsidP="00FC6D63">
      <w:pPr>
        <w:rPr>
          <w:rFonts w:ascii="Arial" w:hAnsi="Arial" w:cs="Arial"/>
          <w:sz w:val="22"/>
          <w:szCs w:val="22"/>
        </w:rPr>
      </w:pPr>
    </w:p>
    <w:p w14:paraId="488FBE53" w14:textId="77777777" w:rsidR="00FC6D63" w:rsidRDefault="00FC6D63" w:rsidP="00FC6D63">
      <w:pPr>
        <w:rPr>
          <w:rFonts w:ascii="Arial" w:hAnsi="Arial" w:cs="Arial"/>
          <w:sz w:val="22"/>
          <w:szCs w:val="22"/>
        </w:rPr>
      </w:pPr>
    </w:p>
    <w:p w14:paraId="13799869" w14:textId="77777777" w:rsidR="00FC6D63" w:rsidRPr="00FC6D63" w:rsidRDefault="00FC6D63" w:rsidP="00FC6D63">
      <w:pPr>
        <w:rPr>
          <w:rFonts w:ascii="Arial" w:hAnsi="Arial" w:cs="Arial"/>
          <w:sz w:val="22"/>
          <w:szCs w:val="22"/>
        </w:rPr>
      </w:pPr>
      <w:r w:rsidRPr="00FC6D63">
        <w:rPr>
          <w:rFonts w:ascii="Arial" w:hAnsi="Arial" w:cs="Arial"/>
          <w:sz w:val="22"/>
          <w:szCs w:val="22"/>
        </w:rPr>
        <w:t>Diese Richtlinie wurde mir erläutert und ich habe sie in Kopie erhalten.</w:t>
      </w:r>
    </w:p>
    <w:p w14:paraId="3AD8AE37" w14:textId="77777777" w:rsidR="00FC6D63" w:rsidRPr="00FC6D63" w:rsidRDefault="00FC6D63" w:rsidP="00FC6D63">
      <w:pPr>
        <w:rPr>
          <w:rFonts w:ascii="Arial" w:hAnsi="Arial" w:cs="Arial"/>
          <w:sz w:val="22"/>
          <w:szCs w:val="22"/>
        </w:rPr>
      </w:pPr>
    </w:p>
    <w:p w14:paraId="4D855469" w14:textId="77777777" w:rsidR="00FC6D63" w:rsidRDefault="00FC6D63" w:rsidP="00FC6D63">
      <w:pPr>
        <w:rPr>
          <w:rFonts w:ascii="Arial" w:hAnsi="Arial" w:cs="Arial"/>
          <w:sz w:val="22"/>
          <w:szCs w:val="22"/>
        </w:rPr>
      </w:pPr>
    </w:p>
    <w:p w14:paraId="0F042D52" w14:textId="77777777" w:rsidR="00FC6D63" w:rsidRDefault="00FC6D63" w:rsidP="00FC6D63">
      <w:pPr>
        <w:rPr>
          <w:rFonts w:ascii="Arial" w:hAnsi="Arial" w:cs="Arial"/>
          <w:sz w:val="22"/>
          <w:szCs w:val="22"/>
        </w:rPr>
      </w:pPr>
    </w:p>
    <w:p w14:paraId="4CE4B761" w14:textId="77777777" w:rsidR="00FC6D63" w:rsidRDefault="00FC6D63" w:rsidP="00FC6D63">
      <w:pPr>
        <w:rPr>
          <w:rFonts w:ascii="Arial" w:hAnsi="Arial" w:cs="Arial"/>
          <w:sz w:val="22"/>
          <w:szCs w:val="22"/>
        </w:rPr>
      </w:pPr>
    </w:p>
    <w:p w14:paraId="632B71D5" w14:textId="77777777" w:rsidR="00FC6D63" w:rsidRDefault="00FC6D63" w:rsidP="00FC6D63">
      <w:pPr>
        <w:rPr>
          <w:rFonts w:ascii="Arial" w:hAnsi="Arial" w:cs="Arial"/>
          <w:sz w:val="22"/>
          <w:szCs w:val="22"/>
        </w:rPr>
      </w:pPr>
    </w:p>
    <w:p w14:paraId="25A0450E" w14:textId="532BF9B4" w:rsidR="00FC6D63" w:rsidRPr="00FC6D63" w:rsidRDefault="00FC6D63" w:rsidP="00FC6D63">
      <w:pPr>
        <w:rPr>
          <w:rFonts w:ascii="Arial" w:hAnsi="Arial" w:cs="Arial"/>
          <w:sz w:val="22"/>
          <w:szCs w:val="22"/>
        </w:rPr>
      </w:pPr>
      <w:r w:rsidRPr="00FC6D63">
        <w:rPr>
          <w:rFonts w:ascii="Arial" w:hAnsi="Arial" w:cs="Arial"/>
          <w:sz w:val="22"/>
          <w:szCs w:val="22"/>
        </w:rPr>
        <w:t>___________</w:t>
      </w:r>
      <w:r w:rsidRPr="00FC6D6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w:t>
      </w:r>
      <w:r w:rsidRPr="00FC6D63">
        <w:rPr>
          <w:rFonts w:ascii="Arial" w:hAnsi="Arial" w:cs="Arial"/>
          <w:sz w:val="22"/>
          <w:szCs w:val="22"/>
        </w:rPr>
        <w:t>__________________________</w:t>
      </w:r>
    </w:p>
    <w:p w14:paraId="1085F218" w14:textId="63948129" w:rsidR="00FC6D63" w:rsidRPr="00FC6D63" w:rsidRDefault="00FC6D63" w:rsidP="00FC6D63">
      <w:pPr>
        <w:rPr>
          <w:rFonts w:ascii="Arial" w:hAnsi="Arial" w:cs="Arial"/>
          <w:sz w:val="22"/>
          <w:szCs w:val="22"/>
        </w:rPr>
      </w:pPr>
      <w:r w:rsidRPr="00FC6D63">
        <w:rPr>
          <w:rFonts w:ascii="Arial" w:hAnsi="Arial" w:cs="Arial"/>
          <w:sz w:val="22"/>
          <w:szCs w:val="22"/>
        </w:rPr>
        <w:t>Datum</w:t>
      </w:r>
      <w:r w:rsidRPr="00FC6D6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C6D63">
        <w:rPr>
          <w:rFonts w:ascii="Arial" w:hAnsi="Arial" w:cs="Arial"/>
          <w:sz w:val="22"/>
          <w:szCs w:val="22"/>
        </w:rPr>
        <w:t>Unterschrift</w:t>
      </w:r>
    </w:p>
    <w:p w14:paraId="7DA54B8C" w14:textId="77777777" w:rsidR="00FC6D63" w:rsidRPr="00FC6D63" w:rsidRDefault="00FC6D63" w:rsidP="00FC6D63">
      <w:pPr>
        <w:rPr>
          <w:rFonts w:ascii="Arial" w:hAnsi="Arial" w:cs="Arial"/>
          <w:sz w:val="22"/>
          <w:szCs w:val="22"/>
        </w:rPr>
      </w:pPr>
    </w:p>
    <w:p w14:paraId="495028FA" w14:textId="77777777" w:rsidR="00FC6D63" w:rsidRPr="00FC6D63" w:rsidRDefault="00FC6D63" w:rsidP="00FC6D63">
      <w:pPr>
        <w:rPr>
          <w:rFonts w:ascii="Arial" w:hAnsi="Arial" w:cs="Arial"/>
          <w:sz w:val="22"/>
          <w:szCs w:val="22"/>
        </w:rPr>
      </w:pPr>
    </w:p>
    <w:p w14:paraId="2340E70C" w14:textId="77777777" w:rsidR="00FC6D63" w:rsidRPr="00FC6D63" w:rsidRDefault="00FC6D63" w:rsidP="00FC6D63">
      <w:pPr>
        <w:rPr>
          <w:rFonts w:ascii="Arial" w:hAnsi="Arial" w:cs="Arial"/>
          <w:sz w:val="22"/>
          <w:szCs w:val="22"/>
        </w:rPr>
      </w:pPr>
    </w:p>
    <w:p w14:paraId="0BEC843D" w14:textId="77777777" w:rsidR="00FC6D63" w:rsidRPr="00FC6D63" w:rsidRDefault="00FC6D63" w:rsidP="00FC6D63">
      <w:pPr>
        <w:rPr>
          <w:rFonts w:ascii="Arial" w:hAnsi="Arial" w:cs="Arial"/>
          <w:sz w:val="22"/>
          <w:szCs w:val="22"/>
        </w:rPr>
      </w:pPr>
    </w:p>
    <w:p w14:paraId="04E2FE32" w14:textId="77777777" w:rsidR="00EF4BC2" w:rsidRPr="00EF4BC2" w:rsidRDefault="00EF4BC2">
      <w:pPr>
        <w:rPr>
          <w:rFonts w:ascii="Arial" w:hAnsi="Arial" w:cs="Arial"/>
          <w:sz w:val="22"/>
          <w:szCs w:val="22"/>
        </w:rPr>
      </w:pPr>
    </w:p>
    <w:sectPr w:rsidR="00EF4BC2" w:rsidRPr="00EF4BC2" w:rsidSect="00F31629">
      <w:footerReference w:type="even" r:id="rId8"/>
      <w:footerReference w:type="default" r:id="rId9"/>
      <w:headerReference w:type="first" r:id="rId10"/>
      <w:footerReference w:type="first" r:id="rId11"/>
      <w:pgSz w:w="11900" w:h="16840"/>
      <w:pgMar w:top="1455" w:right="851" w:bottom="613" w:left="1134" w:header="742"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F8DA9" w14:textId="77777777" w:rsidR="000D3B56" w:rsidRDefault="000D3B56" w:rsidP="00A03607">
      <w:r>
        <w:separator/>
      </w:r>
    </w:p>
  </w:endnote>
  <w:endnote w:type="continuationSeparator" w:id="0">
    <w:p w14:paraId="125A7BFE" w14:textId="77777777" w:rsidR="000D3B56" w:rsidRDefault="000D3B56" w:rsidP="00A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tima">
    <w:altName w:val="Courier New"/>
    <w:panose1 w:val="02000503060000020004"/>
    <w:charset w:val="00"/>
    <w:family w:val="auto"/>
    <w:pitch w:val="variable"/>
    <w:sig w:usb0="80000067"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BD3E" w14:textId="77777777" w:rsidR="00765479" w:rsidRDefault="00765479" w:rsidP="00FD2DF1">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6AFB25" w14:textId="77777777" w:rsidR="00765479" w:rsidRDefault="0076547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706" w14:textId="58A20AEC" w:rsidR="00765479" w:rsidRPr="000A1B84" w:rsidRDefault="000A1B84" w:rsidP="00FD2DF1">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00765479" w:rsidRPr="000A1B84">
      <w:rPr>
        <w:rStyle w:val="Seitenzahl"/>
        <w:rFonts w:ascii="Arial" w:hAnsi="Arial" w:cs="Arial"/>
        <w:sz w:val="18"/>
      </w:rPr>
      <w:fldChar w:fldCharType="begin"/>
    </w:r>
    <w:r w:rsidR="00765479" w:rsidRPr="000A1B84">
      <w:rPr>
        <w:rStyle w:val="Seitenzahl"/>
        <w:rFonts w:ascii="Arial" w:hAnsi="Arial" w:cs="Arial"/>
        <w:sz w:val="18"/>
      </w:rPr>
      <w:instrText xml:space="preserve">PAGE  </w:instrText>
    </w:r>
    <w:r w:rsidR="00765479" w:rsidRPr="000A1B84">
      <w:rPr>
        <w:rStyle w:val="Seitenzahl"/>
        <w:rFonts w:ascii="Arial" w:hAnsi="Arial" w:cs="Arial"/>
        <w:sz w:val="18"/>
      </w:rPr>
      <w:fldChar w:fldCharType="separate"/>
    </w:r>
    <w:r w:rsidR="00787266">
      <w:rPr>
        <w:rStyle w:val="Seitenzahl"/>
        <w:rFonts w:ascii="Arial" w:hAnsi="Arial" w:cs="Arial"/>
        <w:noProof/>
        <w:sz w:val="18"/>
      </w:rPr>
      <w:t>2</w:t>
    </w:r>
    <w:r w:rsidR="00765479" w:rsidRPr="000A1B84">
      <w:rPr>
        <w:rStyle w:val="Seitenzahl"/>
        <w:rFonts w:ascii="Arial" w:hAnsi="Arial" w:cs="Arial"/>
        <w:sz w:val="18"/>
      </w:rPr>
      <w:fldChar w:fldCharType="end"/>
    </w:r>
  </w:p>
  <w:p w14:paraId="4D410BCC" w14:textId="77777777" w:rsidR="00765479" w:rsidRPr="000A1B84" w:rsidRDefault="00765479" w:rsidP="00765479">
    <w:pPr>
      <w:pStyle w:val="Fuzeile"/>
      <w:jc w:val="center"/>
      <w:rPr>
        <w:rFonts w:ascii="Arial" w:hAnsi="Arial" w:cs="Arial"/>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0D9F" w14:textId="77777777" w:rsidR="002B5A50" w:rsidRPr="000A1B84" w:rsidRDefault="002B5A50" w:rsidP="002B5A50">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0D3B56">
      <w:rPr>
        <w:rStyle w:val="Seitenzahl"/>
        <w:rFonts w:ascii="Arial" w:hAnsi="Arial" w:cs="Arial"/>
        <w:noProof/>
        <w:sz w:val="18"/>
      </w:rPr>
      <w:t>1</w:t>
    </w:r>
    <w:r w:rsidRPr="000A1B84">
      <w:rPr>
        <w:rStyle w:val="Seitenzahl"/>
        <w:rFonts w:ascii="Arial" w:hAnsi="Arial"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96731" w14:textId="77777777" w:rsidR="000D3B56" w:rsidRDefault="000D3B56" w:rsidP="00A03607">
      <w:r>
        <w:separator/>
      </w:r>
    </w:p>
  </w:footnote>
  <w:footnote w:type="continuationSeparator" w:id="0">
    <w:p w14:paraId="3D85E9C4" w14:textId="77777777" w:rsidR="000D3B56" w:rsidRDefault="000D3B56" w:rsidP="00A0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AB38" w14:textId="2E90C66A"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lang w:eastAsia="de-DE"/>
      </w:rPr>
      <w:drawing>
        <wp:anchor distT="0" distB="0" distL="114300" distR="114300" simplePos="0" relativeHeight="251661312" behindDoc="0" locked="0" layoutInCell="1" allowOverlap="1" wp14:anchorId="2517675C" wp14:editId="01602842">
          <wp:simplePos x="0" y="0"/>
          <wp:positionH relativeFrom="column">
            <wp:posOffset>-17722</wp:posOffset>
          </wp:positionH>
          <wp:positionV relativeFrom="paragraph">
            <wp:posOffset>-14778</wp:posOffset>
          </wp:positionV>
          <wp:extent cx="1760400" cy="586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infügen.png"/>
                  <pic:cNvPicPr/>
                </pic:nvPicPr>
                <pic:blipFill>
                  <a:blip r:embed="rId1">
                    <a:extLst>
                      <a:ext uri="{28A0092B-C50C-407E-A947-70E740481C1C}">
                        <a14:useLocalDpi xmlns:a14="http://schemas.microsoft.com/office/drawing/2010/main" val="0"/>
                      </a:ext>
                    </a:extLst>
                  </a:blip>
                  <a:stretch>
                    <a:fillRect/>
                  </a:stretch>
                </pic:blipFill>
                <pic:spPr>
                  <a:xfrm>
                    <a:off x="0" y="0"/>
                    <a:ext cx="1760400" cy="5868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595959"/>
        <w:sz w:val="18"/>
        <w:szCs w:val="20"/>
      </w:rPr>
      <w:t>Firmenname</w:t>
    </w:r>
  </w:p>
  <w:p w14:paraId="2A9761D4" w14:textId="37663F68"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Straße</w:t>
    </w:r>
  </w:p>
  <w:p w14:paraId="0C90DDCE" w14:textId="60E3D878"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PLZ  Ort</w:t>
    </w:r>
  </w:p>
  <w:p w14:paraId="2C99EEDF" w14:textId="66604A80"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 xml:space="preserve">+43 </w:t>
    </w:r>
    <w:r w:rsidR="00EF4BC2">
      <w:rPr>
        <w:rFonts w:ascii="Arial" w:eastAsiaTheme="minorEastAsia" w:hAnsi="Arial" w:cs="Arial"/>
        <w:noProof/>
        <w:color w:val="595959"/>
        <w:sz w:val="18"/>
        <w:szCs w:val="20"/>
      </w:rPr>
      <w:t>0000 000000</w:t>
    </w:r>
  </w:p>
  <w:p w14:paraId="7AFDE6CB" w14:textId="51DAFD02" w:rsidR="002B5A50"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E-Mailadresse</w:t>
    </w:r>
  </w:p>
  <w:p w14:paraId="15F6CEC5" w14:textId="77777777" w:rsidR="002B1738" w:rsidRPr="002B5A50" w:rsidRDefault="002B1738" w:rsidP="002B5A50">
    <w:pPr>
      <w:jc w:val="right"/>
      <w:rPr>
        <w:rFonts w:ascii="Arial" w:eastAsiaTheme="minorEastAsia" w:hAnsi="Arial" w:cs="Arial"/>
        <w:noProof/>
        <w:color w:val="595959"/>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1E44"/>
    <w:multiLevelType w:val="hybridMultilevel"/>
    <w:tmpl w:val="7BC22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AC44A1"/>
    <w:multiLevelType w:val="hybridMultilevel"/>
    <w:tmpl w:val="153842E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B9C62BB"/>
    <w:multiLevelType w:val="multilevel"/>
    <w:tmpl w:val="CC9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A72D7"/>
    <w:multiLevelType w:val="hybridMultilevel"/>
    <w:tmpl w:val="FE00C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A7C61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3C4A75"/>
    <w:multiLevelType w:val="hybridMultilevel"/>
    <w:tmpl w:val="BC8CC668"/>
    <w:lvl w:ilvl="0" w:tplc="FD32F4D6">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90"/>
    <w:rsid w:val="0001127F"/>
    <w:rsid w:val="0003360B"/>
    <w:rsid w:val="0003668B"/>
    <w:rsid w:val="00055841"/>
    <w:rsid w:val="0006094C"/>
    <w:rsid w:val="000671ED"/>
    <w:rsid w:val="0007595E"/>
    <w:rsid w:val="00084009"/>
    <w:rsid w:val="000A1B84"/>
    <w:rsid w:val="000D3B56"/>
    <w:rsid w:val="00112934"/>
    <w:rsid w:val="00122164"/>
    <w:rsid w:val="00133BD5"/>
    <w:rsid w:val="00137287"/>
    <w:rsid w:val="00174599"/>
    <w:rsid w:val="001D7ED4"/>
    <w:rsid w:val="00256176"/>
    <w:rsid w:val="002A79B8"/>
    <w:rsid w:val="002B1738"/>
    <w:rsid w:val="002B5A50"/>
    <w:rsid w:val="002B67EB"/>
    <w:rsid w:val="002E58A0"/>
    <w:rsid w:val="0032577A"/>
    <w:rsid w:val="00363F1B"/>
    <w:rsid w:val="00367D03"/>
    <w:rsid w:val="003773AF"/>
    <w:rsid w:val="00404F1F"/>
    <w:rsid w:val="0042078F"/>
    <w:rsid w:val="0045026E"/>
    <w:rsid w:val="00461296"/>
    <w:rsid w:val="00467AC5"/>
    <w:rsid w:val="00471AEC"/>
    <w:rsid w:val="00493E05"/>
    <w:rsid w:val="004C3E2B"/>
    <w:rsid w:val="005107E1"/>
    <w:rsid w:val="0052764C"/>
    <w:rsid w:val="00551380"/>
    <w:rsid w:val="005530F5"/>
    <w:rsid w:val="00563A11"/>
    <w:rsid w:val="00587715"/>
    <w:rsid w:val="00593BBE"/>
    <w:rsid w:val="005F02D8"/>
    <w:rsid w:val="005F46FE"/>
    <w:rsid w:val="005F47CB"/>
    <w:rsid w:val="00600663"/>
    <w:rsid w:val="00621723"/>
    <w:rsid w:val="006447CC"/>
    <w:rsid w:val="006F586D"/>
    <w:rsid w:val="00741AF4"/>
    <w:rsid w:val="00765479"/>
    <w:rsid w:val="00771AE8"/>
    <w:rsid w:val="00776451"/>
    <w:rsid w:val="00787266"/>
    <w:rsid w:val="00792BB8"/>
    <w:rsid w:val="007A381B"/>
    <w:rsid w:val="00800B6D"/>
    <w:rsid w:val="00813F70"/>
    <w:rsid w:val="008651E4"/>
    <w:rsid w:val="008C0688"/>
    <w:rsid w:val="009021D1"/>
    <w:rsid w:val="009024E4"/>
    <w:rsid w:val="00905E30"/>
    <w:rsid w:val="00906615"/>
    <w:rsid w:val="00954AA8"/>
    <w:rsid w:val="00954EF4"/>
    <w:rsid w:val="009F1834"/>
    <w:rsid w:val="00A01B3A"/>
    <w:rsid w:val="00A03607"/>
    <w:rsid w:val="00A10E89"/>
    <w:rsid w:val="00A53AA7"/>
    <w:rsid w:val="00A56033"/>
    <w:rsid w:val="00A5754B"/>
    <w:rsid w:val="00A74FE2"/>
    <w:rsid w:val="00A94D5A"/>
    <w:rsid w:val="00A94DB5"/>
    <w:rsid w:val="00AD3890"/>
    <w:rsid w:val="00BE43C7"/>
    <w:rsid w:val="00BE6DC6"/>
    <w:rsid w:val="00BF5310"/>
    <w:rsid w:val="00C173BA"/>
    <w:rsid w:val="00C212EA"/>
    <w:rsid w:val="00C55490"/>
    <w:rsid w:val="00C92A09"/>
    <w:rsid w:val="00C96C04"/>
    <w:rsid w:val="00C970ED"/>
    <w:rsid w:val="00CA148A"/>
    <w:rsid w:val="00CD06B0"/>
    <w:rsid w:val="00CE6154"/>
    <w:rsid w:val="00CF3C17"/>
    <w:rsid w:val="00D3051F"/>
    <w:rsid w:val="00D30723"/>
    <w:rsid w:val="00D379E7"/>
    <w:rsid w:val="00E016D4"/>
    <w:rsid w:val="00E36900"/>
    <w:rsid w:val="00E76C54"/>
    <w:rsid w:val="00E909CF"/>
    <w:rsid w:val="00EA31F2"/>
    <w:rsid w:val="00EB5035"/>
    <w:rsid w:val="00EF4BC2"/>
    <w:rsid w:val="00F31629"/>
    <w:rsid w:val="00F70B68"/>
    <w:rsid w:val="00F75D8A"/>
    <w:rsid w:val="00F907F3"/>
    <w:rsid w:val="00FC6D63"/>
    <w:rsid w:val="00FF5BC8"/>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A1E3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00B6D"/>
    <w:pPr>
      <w:keepNext/>
      <w:pageBreakBefore/>
      <w:spacing w:after="360" w:line="280" w:lineRule="atLeast"/>
      <w:outlineLvl w:val="0"/>
    </w:pPr>
    <w:rPr>
      <w:rFonts w:ascii="Optima" w:eastAsia="Times New Roman" w:hAnsi="Optima" w:cs="Times New Roman"/>
      <w:b/>
      <w:caps/>
      <w:kern w:val="28"/>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3890"/>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AD3890"/>
    <w:rPr>
      <w:b/>
      <w:bCs/>
    </w:rPr>
  </w:style>
  <w:style w:type="character" w:styleId="Link">
    <w:name w:val="Hyperlink"/>
    <w:basedOn w:val="Absatz-Standardschriftart"/>
    <w:uiPriority w:val="99"/>
    <w:semiHidden/>
    <w:unhideWhenUsed/>
    <w:rsid w:val="00AD3890"/>
    <w:rPr>
      <w:color w:val="0000FF"/>
      <w:u w:val="single"/>
    </w:rPr>
  </w:style>
  <w:style w:type="table" w:styleId="Tabellenraster">
    <w:name w:val="Table Grid"/>
    <w:basedOn w:val="NormaleTabelle"/>
    <w:uiPriority w:val="39"/>
    <w:rsid w:val="005F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379E7"/>
    <w:pPr>
      <w:ind w:left="720"/>
      <w:contextualSpacing/>
    </w:pPr>
  </w:style>
  <w:style w:type="paragraph" w:styleId="Kopfzeile">
    <w:name w:val="header"/>
    <w:basedOn w:val="Standard"/>
    <w:link w:val="KopfzeileZchn"/>
    <w:uiPriority w:val="99"/>
    <w:unhideWhenUsed/>
    <w:rsid w:val="00A03607"/>
    <w:pPr>
      <w:tabs>
        <w:tab w:val="center" w:pos="4536"/>
        <w:tab w:val="right" w:pos="9072"/>
      </w:tabs>
    </w:pPr>
  </w:style>
  <w:style w:type="character" w:customStyle="1" w:styleId="KopfzeileZchn">
    <w:name w:val="Kopfzeile Zchn"/>
    <w:basedOn w:val="Absatz-Standardschriftart"/>
    <w:link w:val="Kopfzeile"/>
    <w:uiPriority w:val="99"/>
    <w:rsid w:val="00A03607"/>
  </w:style>
  <w:style w:type="paragraph" w:styleId="Fuzeile">
    <w:name w:val="footer"/>
    <w:basedOn w:val="Standard"/>
    <w:link w:val="FuzeileZchn"/>
    <w:uiPriority w:val="99"/>
    <w:unhideWhenUsed/>
    <w:rsid w:val="00A03607"/>
    <w:pPr>
      <w:tabs>
        <w:tab w:val="center" w:pos="4536"/>
        <w:tab w:val="right" w:pos="9072"/>
      </w:tabs>
    </w:pPr>
  </w:style>
  <w:style w:type="character" w:customStyle="1" w:styleId="FuzeileZchn">
    <w:name w:val="Fußzeile Zchn"/>
    <w:basedOn w:val="Absatz-Standardschriftart"/>
    <w:link w:val="Fuzeile"/>
    <w:uiPriority w:val="99"/>
    <w:rsid w:val="00A03607"/>
  </w:style>
  <w:style w:type="character" w:styleId="Seitenzahl">
    <w:name w:val="page number"/>
    <w:basedOn w:val="Absatz-Standardschriftart"/>
    <w:uiPriority w:val="99"/>
    <w:semiHidden/>
    <w:unhideWhenUsed/>
    <w:rsid w:val="00765479"/>
  </w:style>
  <w:style w:type="character" w:customStyle="1" w:styleId="berschrift1Zchn">
    <w:name w:val="Überschrift 1 Zchn"/>
    <w:basedOn w:val="Absatz-Standardschriftart"/>
    <w:link w:val="berschrift1"/>
    <w:rsid w:val="00800B6D"/>
    <w:rPr>
      <w:rFonts w:ascii="Optima" w:eastAsia="Times New Roman" w:hAnsi="Optima" w:cs="Times New Roman"/>
      <w:b/>
      <w:caps/>
      <w:kern w:val="28"/>
      <w:sz w:val="48"/>
      <w:szCs w:val="20"/>
      <w:lang w:eastAsia="de-DE"/>
    </w:rPr>
  </w:style>
  <w:style w:type="paragraph" w:styleId="Titel">
    <w:name w:val="Title"/>
    <w:basedOn w:val="Standard"/>
    <w:next w:val="Standard"/>
    <w:link w:val="TitelZchn"/>
    <w:qFormat/>
    <w:rsid w:val="00800B6D"/>
    <w:pPr>
      <w:spacing w:after="240"/>
      <w:jc w:val="center"/>
    </w:pPr>
    <w:rPr>
      <w:rFonts w:ascii="Trebuchet MS" w:eastAsia="Times New Roman" w:hAnsi="Trebuchet MS" w:cs="Times New Roman"/>
      <w:b/>
      <w:sz w:val="44"/>
      <w:szCs w:val="44"/>
      <w:lang w:val="de-AT" w:eastAsia="de-DE"/>
    </w:rPr>
  </w:style>
  <w:style w:type="character" w:customStyle="1" w:styleId="TitelZchn">
    <w:name w:val="Titel Zchn"/>
    <w:basedOn w:val="Absatz-Standardschriftart"/>
    <w:link w:val="Titel"/>
    <w:rsid w:val="00800B6D"/>
    <w:rPr>
      <w:rFonts w:ascii="Trebuchet MS" w:eastAsia="Times New Roman" w:hAnsi="Trebuchet MS" w:cs="Times New Roman"/>
      <w:b/>
      <w:sz w:val="44"/>
      <w:szCs w:val="4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4266">
      <w:bodyDiv w:val="1"/>
      <w:marLeft w:val="0"/>
      <w:marRight w:val="0"/>
      <w:marTop w:val="0"/>
      <w:marBottom w:val="0"/>
      <w:divBdr>
        <w:top w:val="none" w:sz="0" w:space="0" w:color="auto"/>
        <w:left w:val="none" w:sz="0" w:space="0" w:color="auto"/>
        <w:bottom w:val="none" w:sz="0" w:space="0" w:color="auto"/>
        <w:right w:val="none" w:sz="0" w:space="0" w:color="auto"/>
      </w:divBdr>
    </w:div>
    <w:div w:id="1263145420">
      <w:bodyDiv w:val="1"/>
      <w:marLeft w:val="0"/>
      <w:marRight w:val="0"/>
      <w:marTop w:val="0"/>
      <w:marBottom w:val="0"/>
      <w:divBdr>
        <w:top w:val="none" w:sz="0" w:space="0" w:color="auto"/>
        <w:left w:val="none" w:sz="0" w:space="0" w:color="auto"/>
        <w:bottom w:val="none" w:sz="0" w:space="0" w:color="auto"/>
        <w:right w:val="none" w:sz="0" w:space="0" w:color="auto"/>
      </w:divBdr>
    </w:div>
    <w:div w:id="2033530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43F2FD-B1B3-9E4F-8043-AD74B16E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3781</Characters>
  <Application>Microsoft Macintosh Word</Application>
  <DocSecurity>0</DocSecurity>
  <Lines>90</Lines>
  <Paragraphs>38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t:lpstr>Datenschutzrichtlinie für Mitarbeiter</vt:lpstr>
    </vt:vector>
  </TitlesOfParts>
  <Manager/>
  <Company> </Company>
  <LinksUpToDate>false</LinksUpToDate>
  <CharactersWithSpaces>4279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dc:description/>
  <cp:lastModifiedBy>Edmund Radlbauer</cp:lastModifiedBy>
  <cp:revision>4</cp:revision>
  <cp:lastPrinted>2018-03-15T10:41:00Z</cp:lastPrinted>
  <dcterms:created xsi:type="dcterms:W3CDTF">2018-05-03T17:16:00Z</dcterms:created>
  <dcterms:modified xsi:type="dcterms:W3CDTF">2018-05-04T22:05:00Z</dcterms:modified>
  <cp:category/>
</cp:coreProperties>
</file>