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2A61" w14:textId="2DA41516" w:rsidR="003A465C" w:rsidRPr="0005064C" w:rsidRDefault="00C24C82" w:rsidP="00816F11">
      <w:pPr>
        <w:pStyle w:val="Textkrper"/>
        <w:ind w:left="284"/>
        <w:rPr>
          <w:rFonts w:ascii="Verdana" w:hAnsi="Verdana"/>
          <w:sz w:val="20"/>
          <w:lang w:val="de-AT"/>
        </w:rPr>
      </w:pPr>
      <w:bookmarkStart w:id="0" w:name="_Toc155269211"/>
      <w:r w:rsidRPr="0005064C">
        <w:rPr>
          <w:rFonts w:ascii="Verdana" w:hAnsi="Verdana"/>
          <w:sz w:val="20"/>
          <w:lang w:val="de-AT"/>
        </w:rPr>
        <w:t>COM_</w:t>
      </w:r>
      <w:r w:rsidR="003A465C">
        <w:rPr>
          <w:rFonts w:ascii="Verdana" w:hAnsi="Verdana"/>
          <w:sz w:val="20"/>
          <w:lang w:val="de-AT"/>
        </w:rPr>
        <w:t>ORG</w:t>
      </w:r>
      <w:r w:rsidRPr="0005064C">
        <w:rPr>
          <w:rFonts w:ascii="Verdana" w:hAnsi="Verdana"/>
          <w:sz w:val="20"/>
          <w:lang w:val="de-AT"/>
        </w:rPr>
        <w:t>_002</w:t>
      </w:r>
    </w:p>
    <w:p w14:paraId="452C95EE" w14:textId="77777777" w:rsidR="00C24C82" w:rsidRPr="0005064C" w:rsidRDefault="00C24C82" w:rsidP="00816F11">
      <w:pPr>
        <w:pStyle w:val="Textkrper"/>
        <w:ind w:left="284"/>
        <w:rPr>
          <w:rFonts w:ascii="Verdana" w:hAnsi="Verdana"/>
          <w:sz w:val="20"/>
          <w:lang w:val="de-AT"/>
        </w:rPr>
      </w:pPr>
      <w:bookmarkStart w:id="1" w:name="_Hlk101456209"/>
    </w:p>
    <w:bookmarkEnd w:id="1"/>
    <w:p w14:paraId="5A80A932" w14:textId="77777777" w:rsidR="00C24C82" w:rsidRPr="0005064C" w:rsidRDefault="00C24C82" w:rsidP="00816F11">
      <w:pPr>
        <w:ind w:left="284"/>
        <w:rPr>
          <w:rFonts w:ascii="Klavika Lt"/>
          <w:sz w:val="32"/>
        </w:rPr>
        <w:sectPr w:rsidR="00C24C82" w:rsidRPr="0005064C">
          <w:headerReference w:type="default" r:id="rId8"/>
          <w:pgSz w:w="8400" w:h="11910"/>
          <w:pgMar w:top="860" w:right="80" w:bottom="0" w:left="560" w:header="720" w:footer="720" w:gutter="0"/>
          <w:cols w:space="720"/>
        </w:sectPr>
      </w:pPr>
    </w:p>
    <w:p w14:paraId="6DAB803E" w14:textId="607C398A" w:rsidR="002A2277" w:rsidRDefault="002A2277" w:rsidP="00F1275A">
      <w:pPr>
        <w:pStyle w:val="1"/>
        <w:numPr>
          <w:ilvl w:val="0"/>
          <w:numId w:val="21"/>
        </w:numPr>
        <w:spacing w:before="0"/>
        <w:ind w:left="431" w:hanging="431"/>
      </w:pPr>
      <w:bookmarkStart w:id="2" w:name="_Toc155701569"/>
      <w:r>
        <w:lastRenderedPageBreak/>
        <w:t xml:space="preserve">Compliance </w:t>
      </w:r>
      <w:bookmarkEnd w:id="0"/>
      <w:r>
        <w:t>Kommunikation und Reporting</w:t>
      </w:r>
      <w:bookmarkEnd w:id="2"/>
    </w:p>
    <w:p w14:paraId="46BF1F4F" w14:textId="77777777" w:rsidR="002E415C" w:rsidRDefault="002E415C" w:rsidP="00816F11"/>
    <w:p w14:paraId="175869C4" w14:textId="48CEF5F9" w:rsidR="00173146" w:rsidRDefault="00173146" w:rsidP="00816F11">
      <w:r w:rsidRPr="00A0253C">
        <w:t>Ein CMS kann nur dann effizient sein und seine ganze Wirkung entfalten, wenn allen Betroffenen die Regeln, Richtlinien und die implementierten Maßnahmen bewusst und bekannt sind. Daher stellt die Kommunikation einen wichtigen Pfeiler unseres CMS dar.</w:t>
      </w:r>
    </w:p>
    <w:p w14:paraId="1DC8AF77" w14:textId="77777777" w:rsidR="002E415C" w:rsidRPr="00A0253C" w:rsidRDefault="002E415C" w:rsidP="00816F11"/>
    <w:p w14:paraId="35DE3F06" w14:textId="677CAB99" w:rsidR="00173146" w:rsidRPr="002A2277" w:rsidRDefault="002A2277" w:rsidP="00F1275A">
      <w:pPr>
        <w:pStyle w:val="berschrift2"/>
      </w:pPr>
      <w:bookmarkStart w:id="3" w:name="_Toc155701570"/>
      <w:r w:rsidRPr="002A2277">
        <w:t>Interne Kommunikation</w:t>
      </w:r>
      <w:bookmarkEnd w:id="3"/>
    </w:p>
    <w:p w14:paraId="397D1736" w14:textId="77777777" w:rsidR="0018664D" w:rsidRDefault="0018664D" w:rsidP="00816F11">
      <w:pPr>
        <w:rPr>
          <w:highlight w:val="yellow"/>
          <w:lang w:val="de-DE"/>
        </w:rPr>
      </w:pPr>
    </w:p>
    <w:p w14:paraId="583043C6" w14:textId="6CD81A7D" w:rsidR="00173146" w:rsidRPr="00A0253C" w:rsidRDefault="00173146" w:rsidP="00816F11">
      <w:r w:rsidRPr="00B86ABE">
        <w:rPr>
          <w:highlight w:val="yellow"/>
        </w:rPr>
        <w:t>[Unternehmensname einfügen]</w:t>
      </w:r>
      <w:r w:rsidRPr="00A0253C">
        <w:t xml:space="preserve"> bedient sich unterschiedlicher Medien und Tools, um eine möglichst umfassende Kommunikation zu gewährleisten. Die wesentlichen Kommunikationsmittel hierfür sind nachfolgend angeführt:</w:t>
      </w:r>
    </w:p>
    <w:p w14:paraId="4EA4F5DE" w14:textId="77777777" w:rsidR="00173146" w:rsidRPr="00A0253C" w:rsidRDefault="00173146" w:rsidP="00816F11"/>
    <w:p w14:paraId="297937EA" w14:textId="77777777" w:rsidR="00173146" w:rsidRPr="00B86ABE" w:rsidRDefault="00173146" w:rsidP="00816F11">
      <w:pPr>
        <w:pStyle w:val="Listenabsatz"/>
        <w:widowControl/>
        <w:numPr>
          <w:ilvl w:val="0"/>
          <w:numId w:val="2"/>
        </w:numPr>
        <w:autoSpaceDE/>
        <w:autoSpaceDN/>
        <w:spacing w:afterLines="120" w:after="288"/>
        <w:contextualSpacing/>
        <w:jc w:val="both"/>
        <w:rPr>
          <w:rFonts w:ascii="Verdana" w:hAnsi="Verdana"/>
          <w:sz w:val="18"/>
          <w:highlight w:val="yellow"/>
        </w:rPr>
      </w:pPr>
      <w:r w:rsidRPr="00B86ABE">
        <w:rPr>
          <w:rFonts w:ascii="Verdana" w:hAnsi="Verdana"/>
          <w:sz w:val="18"/>
          <w:highlight w:val="yellow"/>
        </w:rPr>
        <w:t>[Kommunikationsmittel einfügen]</w:t>
      </w:r>
    </w:p>
    <w:p w14:paraId="2A62E5EC" w14:textId="77777777" w:rsidR="00173146" w:rsidRPr="00A0253C" w:rsidRDefault="00173146" w:rsidP="00816F11">
      <w:r>
        <w:t>Weiters</w:t>
      </w:r>
      <w:r w:rsidRPr="00A0253C">
        <w:t xml:space="preserve"> informiert die Compliance-Organisation regelmäßig über die neuesten Anforderungen und Entwicklungen bezüglich Compliance relevanter Themen sowie bei entsprechenden Anlassfällen. Hierbei geht es aber auch um die Kommunikation von festgestellten bzw. vermuteten Compliance-Verstößen, um diese zukünftig zu vermeiden. </w:t>
      </w:r>
    </w:p>
    <w:p w14:paraId="2F1B6760" w14:textId="77777777" w:rsidR="00173146" w:rsidRPr="00A0253C" w:rsidRDefault="00173146" w:rsidP="00816F11"/>
    <w:p w14:paraId="4959A325" w14:textId="4EED9649" w:rsidR="00173146" w:rsidRPr="00A0253C" w:rsidRDefault="00173146" w:rsidP="00816F11">
      <w:r w:rsidRPr="00A0253C">
        <w:t>Vermuten oder beobachten Mitarbeiter</w:t>
      </w:r>
      <w:r w:rsidR="00133583">
        <w:t>:innen</w:t>
      </w:r>
      <w:r w:rsidRPr="00A0253C">
        <w:t xml:space="preserve"> </w:t>
      </w:r>
      <w:r>
        <w:t>von</w:t>
      </w:r>
      <w:r w:rsidRPr="00A0253C">
        <w:t xml:space="preserve"> </w:t>
      </w:r>
      <w:r w:rsidRPr="00CF37DD">
        <w:rPr>
          <w:highlight w:val="yellow"/>
        </w:rPr>
        <w:t>[Unternehmensname einfügen]</w:t>
      </w:r>
      <w:r>
        <w:t xml:space="preserve"> </w:t>
      </w:r>
      <w:r w:rsidRPr="00A0253C">
        <w:t>einen Compliance</w:t>
      </w:r>
      <w:r w:rsidR="00FC328C">
        <w:t>-</w:t>
      </w:r>
      <w:r w:rsidRPr="00A0253C">
        <w:t xml:space="preserve">Verstoß oder ein Fehlverhalten, so hat eine Meldung an </w:t>
      </w:r>
      <w:r w:rsidR="00133583">
        <w:t>die und</w:t>
      </w:r>
      <w:r w:rsidRPr="00A0253C">
        <w:t xml:space="preserve"> </w:t>
      </w:r>
      <w:r w:rsidR="00133583">
        <w:t xml:space="preserve">den </w:t>
      </w:r>
      <w:r w:rsidRPr="00A0253C">
        <w:t>Vorgesetzte</w:t>
      </w:r>
      <w:r w:rsidR="00133583">
        <w:t>:</w:t>
      </w:r>
      <w:r w:rsidRPr="00A0253C">
        <w:t>n, an die Geschäftsführung der jeweiligen Tochtergesellschaft oder an eine</w:t>
      </w:r>
      <w:r w:rsidR="00133583">
        <w:t>:</w:t>
      </w:r>
      <w:r w:rsidRPr="00A0253C">
        <w:t xml:space="preserve">n der Compliance-Verantwortlichen zu erfolgen. </w:t>
      </w:r>
    </w:p>
    <w:p w14:paraId="0ED4910B" w14:textId="761D9AE1" w:rsidR="00173146" w:rsidRPr="00A0253C" w:rsidRDefault="00173146" w:rsidP="00816F11">
      <w:r w:rsidRPr="00A0253C">
        <w:t xml:space="preserve">Hierfür wurde auch eine eigene E-Mail-Adresse </w:t>
      </w:r>
      <w:r w:rsidRPr="00CF37DD">
        <w:rPr>
          <w:highlight w:val="yellow"/>
        </w:rPr>
        <w:t>[Mailadresse einfügen]</w:t>
      </w:r>
      <w:r>
        <w:t xml:space="preserve"> einger</w:t>
      </w:r>
      <w:r w:rsidRPr="00A0253C">
        <w:t>ichtet, welche der</w:t>
      </w:r>
      <w:r w:rsidR="00133583">
        <w:t xml:space="preserve"> oder die</w:t>
      </w:r>
      <w:r w:rsidRPr="00A0253C">
        <w:t xml:space="preserve"> Compliance-Verantwortliche betreut. Eine vollkommen vertrauliche Bearbeitung wird zugesagt. Alle Anliegen werden mit äußerster Sorgfalt behandelt und es wird alle</w:t>
      </w:r>
      <w:r>
        <w:t>m</w:t>
      </w:r>
      <w:r w:rsidRPr="00A0253C">
        <w:t xml:space="preserve"> mit entsprechender Unabhängigkeit nachgegangen.</w:t>
      </w:r>
    </w:p>
    <w:p w14:paraId="0BCD1B3B" w14:textId="77777777" w:rsidR="00173146" w:rsidRPr="00A0253C" w:rsidRDefault="00173146" w:rsidP="00816F11"/>
    <w:p w14:paraId="569A5DCE" w14:textId="654825F3" w:rsidR="00173146" w:rsidRPr="00A0253C" w:rsidRDefault="00173146" w:rsidP="00816F11">
      <w:r>
        <w:t>Zusätzlich steht allen Mitarbeitern</w:t>
      </w:r>
      <w:r w:rsidR="00133583">
        <w:t xml:space="preserve"> und Mitarbeiterinnen</w:t>
      </w:r>
      <w:r>
        <w:t xml:space="preserve"> der Unternehmensgruppe </w:t>
      </w:r>
      <w:r w:rsidRPr="00D53DA7">
        <w:rPr>
          <w:highlight w:val="yellow"/>
        </w:rPr>
        <w:t>[Unternehmensname einfügen]</w:t>
      </w:r>
      <w:r>
        <w:t xml:space="preserve"> unser Hinweisgebersystem </w:t>
      </w:r>
      <w:r w:rsidRPr="00CF37DD">
        <w:rPr>
          <w:highlight w:val="yellow"/>
        </w:rPr>
        <w:t>[Name Hinweisgebersystem einfügen]</w:t>
      </w:r>
      <w:r>
        <w:t xml:space="preserve"> zur Verfügung. Dieses wird von den Compliance-Verantwortlichen betreut und alle Anliegen werden vertraulich und mit äußerster Sorgfalt bearbeitet.</w:t>
      </w:r>
    </w:p>
    <w:p w14:paraId="7B0D8A97" w14:textId="77777777" w:rsidR="00173146" w:rsidRPr="00A0253C" w:rsidRDefault="00173146" w:rsidP="00816F11"/>
    <w:p w14:paraId="518AAC21" w14:textId="77777777" w:rsidR="00173146" w:rsidRPr="002A2277" w:rsidRDefault="00173146" w:rsidP="00F1275A">
      <w:pPr>
        <w:pStyle w:val="berschrift2"/>
      </w:pPr>
      <w:bookmarkStart w:id="4" w:name="_Toc155265332"/>
      <w:bookmarkStart w:id="5" w:name="_Toc155269200"/>
      <w:bookmarkStart w:id="6" w:name="_Toc155701571"/>
      <w:r w:rsidRPr="002A2277">
        <w:t>Externe Kommunikation</w:t>
      </w:r>
      <w:bookmarkEnd w:id="4"/>
      <w:bookmarkEnd w:id="5"/>
      <w:bookmarkEnd w:id="6"/>
    </w:p>
    <w:p w14:paraId="65A75E9E" w14:textId="77777777" w:rsidR="0018664D" w:rsidRDefault="0018664D" w:rsidP="00816F11">
      <w:pPr>
        <w:rPr>
          <w:lang w:val="de-DE"/>
        </w:rPr>
      </w:pPr>
    </w:p>
    <w:p w14:paraId="4FFA4FC5" w14:textId="713A53A2" w:rsidR="00173146" w:rsidRPr="00A0253C" w:rsidRDefault="00173146" w:rsidP="00816F11">
      <w:pPr>
        <w:rPr>
          <w:lang w:val="de-DE"/>
        </w:rPr>
      </w:pPr>
      <w:r w:rsidRPr="00A0253C">
        <w:rPr>
          <w:lang w:val="de-DE"/>
        </w:rPr>
        <w:t>Bestehende Vorgaben für die Sicherstellung einer kanalisierten und validierten externe Kommunikation gelten auch für den Compliance Bereich.</w:t>
      </w:r>
    </w:p>
    <w:p w14:paraId="50D313FA" w14:textId="77777777" w:rsidR="00173146" w:rsidRPr="00A0253C" w:rsidRDefault="00173146" w:rsidP="00816F11"/>
    <w:p w14:paraId="4CB24EBD" w14:textId="4A16CE50" w:rsidR="00173146" w:rsidRPr="00A0253C" w:rsidRDefault="00173146" w:rsidP="00816F11">
      <w:r w:rsidRPr="00A0253C">
        <w:t xml:space="preserve">Grundsätzlich gilt, dass sämtliche externe Compliance-relevante Kommunikation nur durch die Geschäftsführung der Unternehmensgruppe oder die </w:t>
      </w:r>
      <w:r>
        <w:t xml:space="preserve">Abteilung </w:t>
      </w:r>
      <w:r w:rsidRPr="00CF37DD">
        <w:rPr>
          <w:highlight w:val="yellow"/>
        </w:rPr>
        <w:t>[Abteilungsname einfügen]</w:t>
      </w:r>
      <w:r>
        <w:t xml:space="preserve"> </w:t>
      </w:r>
      <w:r w:rsidRPr="00A0253C">
        <w:t>zu erfolgen hat. Im Bedarfsfall ist eine Abstimmung bzw. Einbindung der Compliance-Organisation (Compliance Verantwortliche) zu erfolgen. Für nachstehende Fälle gelten folgende Zuständigkeiten:</w:t>
      </w:r>
    </w:p>
    <w:p w14:paraId="6F83783B" w14:textId="77777777" w:rsidR="00173146" w:rsidRPr="00A0253C" w:rsidRDefault="00173146" w:rsidP="00816F11">
      <w:pPr>
        <w:rPr>
          <w:lang w:val="de-DE"/>
        </w:rPr>
      </w:pPr>
    </w:p>
    <w:p w14:paraId="21A86BE4" w14:textId="3A37337D"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 xml:space="preserve">Durch die Abteilung </w:t>
      </w:r>
      <w:r w:rsidRPr="00CF37DD">
        <w:rPr>
          <w:rFonts w:ascii="Verdana" w:hAnsi="Verdana"/>
          <w:sz w:val="18"/>
          <w:highlight w:val="yellow"/>
        </w:rPr>
        <w:t>[Abteilungsname einfügen]</w:t>
      </w:r>
      <w:r>
        <w:rPr>
          <w:rFonts w:ascii="Verdana" w:hAnsi="Verdana"/>
          <w:sz w:val="18"/>
        </w:rPr>
        <w:t xml:space="preserve"> </w:t>
      </w:r>
      <w:r w:rsidRPr="00A0253C">
        <w:rPr>
          <w:rFonts w:ascii="Verdana" w:hAnsi="Verdana"/>
          <w:sz w:val="18"/>
        </w:rPr>
        <w:t xml:space="preserve">erfolgt in Abstimmung mit dem </w:t>
      </w:r>
      <w:r w:rsidR="00133583">
        <w:rPr>
          <w:rFonts w:ascii="Verdana" w:hAnsi="Verdana"/>
          <w:sz w:val="18"/>
        </w:rPr>
        <w:t xml:space="preserve">oder der </w:t>
      </w:r>
      <w:r w:rsidRPr="00A0253C">
        <w:rPr>
          <w:rFonts w:ascii="Verdana" w:hAnsi="Verdana"/>
          <w:sz w:val="18"/>
        </w:rPr>
        <w:t>Compliance Verantwortlichen die Beantwortung sämtlicher „unkritischer“ Compliance Anfragen.</w:t>
      </w:r>
    </w:p>
    <w:p w14:paraId="553FD86D" w14:textId="0FAB0144" w:rsidR="00173146"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lastRenderedPageBreak/>
        <w:t xml:space="preserve">Statusauskünfte zum CMS und Stellungnahmen zur „kritischen“ Anfragen, Auskünfte zu eingetretenen/möglichen Vorfällen oder zu laufenden externen Verfahren erfolgen ausschließlich durch die Geschäftsführung unter Einbeziehung der Abteilung </w:t>
      </w:r>
      <w:r w:rsidRPr="00CF37DD">
        <w:rPr>
          <w:rFonts w:ascii="Verdana" w:hAnsi="Verdana"/>
          <w:sz w:val="18"/>
          <w:highlight w:val="yellow"/>
        </w:rPr>
        <w:t>[Abteilungsname einfügen]</w:t>
      </w:r>
      <w:r>
        <w:rPr>
          <w:rFonts w:ascii="Verdana" w:hAnsi="Verdana"/>
          <w:sz w:val="18"/>
        </w:rPr>
        <w:t xml:space="preserve"> </w:t>
      </w:r>
      <w:r w:rsidRPr="00A0253C">
        <w:rPr>
          <w:rFonts w:ascii="Verdana" w:hAnsi="Verdana"/>
          <w:sz w:val="18"/>
        </w:rPr>
        <w:t xml:space="preserve">und </w:t>
      </w:r>
      <w:r w:rsidR="00CF1DE2">
        <w:rPr>
          <w:rFonts w:ascii="Verdana" w:hAnsi="Verdana"/>
          <w:sz w:val="18"/>
        </w:rPr>
        <w:t xml:space="preserve">der </w:t>
      </w:r>
      <w:r w:rsidRPr="00A0253C">
        <w:rPr>
          <w:rFonts w:ascii="Verdana" w:hAnsi="Verdana"/>
          <w:sz w:val="18"/>
        </w:rPr>
        <w:t>Compliance Verantwortlichen.</w:t>
      </w:r>
    </w:p>
    <w:p w14:paraId="53ECB5C0" w14:textId="77777777" w:rsidR="00816F11" w:rsidRPr="00816F11" w:rsidRDefault="00816F11" w:rsidP="00816F11">
      <w:pPr>
        <w:contextualSpacing/>
      </w:pPr>
    </w:p>
    <w:p w14:paraId="0D5EBC32" w14:textId="77777777" w:rsidR="00173146" w:rsidRPr="002A2277" w:rsidRDefault="00173146" w:rsidP="00F1275A">
      <w:pPr>
        <w:pStyle w:val="berschrift2"/>
      </w:pPr>
      <w:bookmarkStart w:id="7" w:name="_Toc155265333"/>
      <w:bookmarkStart w:id="8" w:name="_Toc155269201"/>
      <w:bookmarkStart w:id="9" w:name="_Toc155701572"/>
      <w:r w:rsidRPr="002A2277">
        <w:t>Compliance Reporting</w:t>
      </w:r>
      <w:bookmarkEnd w:id="7"/>
      <w:bookmarkEnd w:id="8"/>
      <w:bookmarkEnd w:id="9"/>
    </w:p>
    <w:p w14:paraId="7253C932" w14:textId="77777777" w:rsidR="0018664D" w:rsidRDefault="0018664D" w:rsidP="00816F11">
      <w:pPr>
        <w:rPr>
          <w:lang w:val="de-DE"/>
        </w:rPr>
      </w:pPr>
    </w:p>
    <w:p w14:paraId="0666818A" w14:textId="5153F386" w:rsidR="00173146" w:rsidRPr="00A0253C" w:rsidRDefault="00173146" w:rsidP="00816F11">
      <w:pPr>
        <w:rPr>
          <w:lang w:val="de-DE"/>
        </w:rPr>
      </w:pPr>
      <w:r w:rsidRPr="00A0253C">
        <w:rPr>
          <w:lang w:val="de-DE"/>
        </w:rPr>
        <w:t xml:space="preserve">Als Grundlage einer angemessenen und aussagekräftigen Informationsweitergabe an die Geschäftsführung sowie den Aufsichtsrat erfolgt durch </w:t>
      </w:r>
      <w:r w:rsidR="00CF1DE2">
        <w:rPr>
          <w:lang w:val="de-DE"/>
        </w:rPr>
        <w:t xml:space="preserve">die oder </w:t>
      </w:r>
      <w:proofErr w:type="gramStart"/>
      <w:r w:rsidRPr="00A0253C">
        <w:rPr>
          <w:lang w:val="de-DE"/>
        </w:rPr>
        <w:t>den Compliance-Verantwortliche</w:t>
      </w:r>
      <w:proofErr w:type="gramEnd"/>
      <w:r w:rsidR="00CF1DE2">
        <w:rPr>
          <w:lang w:val="de-DE"/>
        </w:rPr>
        <w:t>:</w:t>
      </w:r>
      <w:r w:rsidRPr="00A0253C">
        <w:rPr>
          <w:lang w:val="de-DE"/>
        </w:rPr>
        <w:t>n ein standardisiertes „Compliance-Reporting“ in Form nachfolgender</w:t>
      </w:r>
      <w:r>
        <w:rPr>
          <w:lang w:val="de-DE"/>
        </w:rPr>
        <w:t xml:space="preserve"> </w:t>
      </w:r>
      <w:r w:rsidRPr="00A0253C">
        <w:rPr>
          <w:lang w:val="de-DE"/>
        </w:rPr>
        <w:t>Informations- und Berichtspflichten.</w:t>
      </w:r>
    </w:p>
    <w:p w14:paraId="25844787" w14:textId="77777777" w:rsidR="00173146" w:rsidRPr="00A0253C" w:rsidRDefault="00173146" w:rsidP="00816F11">
      <w:pPr>
        <w:rPr>
          <w:lang w:val="de-DE"/>
        </w:rPr>
      </w:pPr>
    </w:p>
    <w:p w14:paraId="5EB8C8F4" w14:textId="77777777" w:rsidR="00173146" w:rsidRPr="002A2277" w:rsidRDefault="00173146" w:rsidP="00F1275A">
      <w:pPr>
        <w:pStyle w:val="berschrift3"/>
      </w:pPr>
      <w:bookmarkStart w:id="10" w:name="_Toc155701573"/>
      <w:r w:rsidRPr="002A2277">
        <w:t>Compliance-Update</w:t>
      </w:r>
      <w:bookmarkEnd w:id="10"/>
      <w:r w:rsidRPr="002A2277">
        <w:t xml:space="preserve"> </w:t>
      </w:r>
    </w:p>
    <w:p w14:paraId="18B51EFB" w14:textId="77777777" w:rsidR="0018664D" w:rsidRDefault="0018664D" w:rsidP="00816F11">
      <w:pPr>
        <w:rPr>
          <w:lang w:val="de-DE"/>
        </w:rPr>
      </w:pPr>
    </w:p>
    <w:p w14:paraId="72021A58" w14:textId="5391BAB9" w:rsidR="00173146" w:rsidRPr="00A0253C" w:rsidRDefault="00173146" w:rsidP="00816F11">
      <w:pPr>
        <w:rPr>
          <w:lang w:val="de-DE"/>
        </w:rPr>
      </w:pPr>
      <w:r w:rsidRPr="00A0253C">
        <w:rPr>
          <w:lang w:val="de-DE"/>
        </w:rPr>
        <w:t>Die Compliance-Organisation befindet sich mittels regelmäßiger Compliance-Updates im laufenden Austausch mit dem zuständigen Mitglied der Geschäftsführung.</w:t>
      </w:r>
    </w:p>
    <w:p w14:paraId="55B99CC6" w14:textId="77777777" w:rsidR="00173146" w:rsidRDefault="00173146" w:rsidP="00816F11"/>
    <w:p w14:paraId="4CC04D0B" w14:textId="77777777" w:rsidR="00173146" w:rsidRPr="002A2277" w:rsidRDefault="00173146" w:rsidP="00F1275A">
      <w:pPr>
        <w:pStyle w:val="berschrift3"/>
      </w:pPr>
      <w:bookmarkStart w:id="11" w:name="_Toc155701574"/>
      <w:r w:rsidRPr="002A2277">
        <w:t>Compliance Bericht (Geschäftsführung &amp; Aufsichtsrat)</w:t>
      </w:r>
      <w:bookmarkEnd w:id="11"/>
    </w:p>
    <w:p w14:paraId="0858752B" w14:textId="77777777" w:rsidR="00173146" w:rsidRPr="00816F11" w:rsidRDefault="00173146" w:rsidP="00816F11">
      <w:pPr>
        <w:spacing w:afterLines="120" w:after="288"/>
        <w:ind w:left="1775" w:firstLine="346"/>
        <w:jc w:val="right"/>
        <w:rPr>
          <w:b/>
          <w:bCs/>
          <w:color w:val="F08050"/>
          <w:lang w:val="en-GB"/>
        </w:rPr>
      </w:pPr>
      <w:r w:rsidRPr="00816F11">
        <w:rPr>
          <w:b/>
          <w:bCs/>
          <w:color w:val="F08050"/>
          <w:lang w:val="en-GB"/>
        </w:rPr>
        <w:t>&gt;&gt;&gt; Compliance Jahresbericht</w:t>
      </w:r>
      <w:r w:rsidRPr="00816F11">
        <w:rPr>
          <w:b/>
          <w:bCs/>
          <w:color w:val="F08050"/>
          <w:lang w:val="en-GB"/>
        </w:rPr>
        <w:br/>
        <w:t>(COM_ORG_002_A)</w:t>
      </w:r>
    </w:p>
    <w:p w14:paraId="4493A1C0" w14:textId="5887C387" w:rsidR="00173146" w:rsidRPr="00A0253C" w:rsidRDefault="00173146" w:rsidP="00816F11">
      <w:pPr>
        <w:rPr>
          <w:lang w:val="de-DE"/>
        </w:rPr>
      </w:pPr>
      <w:r w:rsidRPr="00A0253C">
        <w:rPr>
          <w:lang w:val="de-DE"/>
        </w:rPr>
        <w:t xml:space="preserve">Jährlich erfolgt im ersten Quartal </w:t>
      </w:r>
      <w:r w:rsidRPr="00CF37DD">
        <w:rPr>
          <w:highlight w:val="yellow"/>
          <w:lang w:val="de-DE"/>
        </w:rPr>
        <w:t>[</w:t>
      </w:r>
      <w:proofErr w:type="spellStart"/>
      <w:r w:rsidRPr="00CF37DD">
        <w:rPr>
          <w:highlight w:val="yellow"/>
          <w:lang w:val="de-DE"/>
        </w:rPr>
        <w:t>ggf</w:t>
      </w:r>
      <w:proofErr w:type="spellEnd"/>
      <w:r w:rsidRPr="00CF37DD">
        <w:rPr>
          <w:highlight w:val="yellow"/>
          <w:lang w:val="de-DE"/>
        </w:rPr>
        <w:t xml:space="preserve"> Anpassung zeitlicher Rahmen]</w:t>
      </w:r>
      <w:r>
        <w:rPr>
          <w:lang w:val="de-DE"/>
        </w:rPr>
        <w:t xml:space="preserve"> </w:t>
      </w:r>
      <w:r w:rsidRPr="00A0253C">
        <w:rPr>
          <w:lang w:val="de-DE"/>
        </w:rPr>
        <w:t xml:space="preserve">des Folgejahres durch </w:t>
      </w:r>
      <w:r w:rsidR="00EA5FDF">
        <w:rPr>
          <w:lang w:val="de-DE"/>
        </w:rPr>
        <w:t xml:space="preserve">die oder </w:t>
      </w:r>
      <w:proofErr w:type="gramStart"/>
      <w:r w:rsidRPr="00A0253C">
        <w:rPr>
          <w:lang w:val="de-DE"/>
        </w:rPr>
        <w:t>den Compliance-Verantwortliche</w:t>
      </w:r>
      <w:proofErr w:type="gramEnd"/>
      <w:r w:rsidR="00EA5FDF">
        <w:rPr>
          <w:lang w:val="de-DE"/>
        </w:rPr>
        <w:t>:</w:t>
      </w:r>
      <w:r w:rsidRPr="00A0253C">
        <w:rPr>
          <w:lang w:val="de-DE"/>
        </w:rPr>
        <w:t>n die Erstellung des jährlichen „Compliance Berichts“, welcher mindestens folgende Pflichtinformationen enthält:</w:t>
      </w:r>
    </w:p>
    <w:p w14:paraId="6EB12641" w14:textId="77777777" w:rsidR="00173146" w:rsidRPr="00A0253C" w:rsidRDefault="00173146" w:rsidP="00816F11">
      <w:pPr>
        <w:rPr>
          <w:lang w:val="de-DE"/>
        </w:rPr>
      </w:pPr>
    </w:p>
    <w:p w14:paraId="1D156DD9"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Einschätzung und Gesamtstatus des CMS</w:t>
      </w:r>
    </w:p>
    <w:p w14:paraId="5A23D667"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Status der Zielerreichung (KPIs)</w:t>
      </w:r>
    </w:p>
    <w:p w14:paraId="2BE50C94"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durchgeführte Aktivitäten sowie offene/laufende Maßnahmen</w:t>
      </w:r>
    </w:p>
    <w:p w14:paraId="0D205778"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geplante Weiterentwicklung und Budgetbedarf</w:t>
      </w:r>
    </w:p>
    <w:p w14:paraId="2CC857EF"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kritische/mögliche Vorkommnisse</w:t>
      </w:r>
    </w:p>
    <w:p w14:paraId="1CE22E4A" w14:textId="77777777" w:rsidR="00173146"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aktuelle externe Entwicklungen</w:t>
      </w:r>
    </w:p>
    <w:p w14:paraId="2C1684C8" w14:textId="77777777" w:rsidR="00173146"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highlight w:val="yellow"/>
        </w:rPr>
      </w:pPr>
      <w:r w:rsidRPr="00CF37DD">
        <w:rPr>
          <w:rFonts w:ascii="Verdana" w:hAnsi="Verdana"/>
          <w:sz w:val="18"/>
          <w:highlight w:val="yellow"/>
        </w:rPr>
        <w:t>[Ergänzung weiterer Inhalte]</w:t>
      </w:r>
    </w:p>
    <w:p w14:paraId="641E21FD" w14:textId="77777777" w:rsidR="00816F11" w:rsidRPr="00816F11" w:rsidRDefault="00816F11" w:rsidP="00816F11">
      <w:pPr>
        <w:contextualSpacing/>
        <w:rPr>
          <w:highlight w:val="yellow"/>
        </w:rPr>
      </w:pPr>
    </w:p>
    <w:p w14:paraId="76F0B376" w14:textId="77777777" w:rsidR="00173146" w:rsidRDefault="00173146" w:rsidP="00816F11">
      <w:pPr>
        <w:spacing w:afterLines="120" w:after="288"/>
        <w:contextualSpacing/>
      </w:pPr>
      <w:r w:rsidRPr="00A0253C">
        <w:t>Die Präsentation des Berichts erfolgt durch die Compliance-Organisation direkt an die Geschäftsführung sowie den Aufsichtsrat.</w:t>
      </w:r>
    </w:p>
    <w:p w14:paraId="0B21A8A9" w14:textId="77777777" w:rsidR="00173146" w:rsidRDefault="00173146" w:rsidP="00816F11"/>
    <w:p w14:paraId="2550195D" w14:textId="77777777" w:rsidR="00173146" w:rsidRPr="002A2277" w:rsidRDefault="00173146" w:rsidP="00F1275A">
      <w:pPr>
        <w:pStyle w:val="berschrift3"/>
      </w:pPr>
      <w:bookmarkStart w:id="12" w:name="_Toc155701575"/>
      <w:proofErr w:type="spellStart"/>
      <w:r w:rsidRPr="002A2277">
        <w:t>Adhoc</w:t>
      </w:r>
      <w:proofErr w:type="spellEnd"/>
      <w:r w:rsidRPr="002A2277">
        <w:t>-Meldung</w:t>
      </w:r>
      <w:bookmarkEnd w:id="12"/>
    </w:p>
    <w:p w14:paraId="241FE615" w14:textId="77777777" w:rsidR="0018664D" w:rsidRDefault="0018664D" w:rsidP="00816F11"/>
    <w:p w14:paraId="0CE9C095" w14:textId="3C174A1F" w:rsidR="00173146" w:rsidRPr="00A0253C" w:rsidRDefault="00173146" w:rsidP="00816F11">
      <w:r w:rsidRPr="00A0253C">
        <w:t>Im Anlass- und Bedarfsfall (</w:t>
      </w:r>
      <w:proofErr w:type="spellStart"/>
      <w:r w:rsidRPr="00A0253C">
        <w:t>zB</w:t>
      </w:r>
      <w:proofErr w:type="spellEnd"/>
      <w:r w:rsidRPr="00A0253C">
        <w:t xml:space="preserve"> zeitkritische Vorfälle</w:t>
      </w:r>
      <w:r>
        <w:t>,</w:t>
      </w:r>
      <w:r w:rsidRPr="00A0253C">
        <w:t xml:space="preserve"> </w:t>
      </w:r>
      <w:proofErr w:type="spellStart"/>
      <w:r w:rsidRPr="00A0253C">
        <w:t>etc</w:t>
      </w:r>
      <w:proofErr w:type="spellEnd"/>
      <w:r w:rsidRPr="00A0253C">
        <w:t>) kann durch den</w:t>
      </w:r>
      <w:r w:rsidR="00EA5FDF">
        <w:t xml:space="preserve"> oder die</w:t>
      </w:r>
      <w:r w:rsidRPr="00A0253C">
        <w:t xml:space="preserve"> </w:t>
      </w:r>
      <w:proofErr w:type="spellStart"/>
      <w:r w:rsidRPr="00A0253C">
        <w:t>Compliance-Verantwortliche</w:t>
      </w:r>
      <w:r w:rsidR="000A1E7D">
        <w:t>:</w:t>
      </w:r>
      <w:r w:rsidRPr="00A0253C">
        <w:t>n</w:t>
      </w:r>
      <w:proofErr w:type="spellEnd"/>
      <w:r w:rsidRPr="00A0253C">
        <w:t xml:space="preserve"> jederzeit in direkter Berichtslinie an den</w:t>
      </w:r>
      <w:r w:rsidR="00EA5FDF">
        <w:t xml:space="preserve"> oder die</w:t>
      </w:r>
      <w:r w:rsidRPr="00A0253C">
        <w:t xml:space="preserve"> zuständige</w:t>
      </w:r>
      <w:r w:rsidR="00EA5FDF">
        <w:t>:</w:t>
      </w:r>
      <w:r w:rsidRPr="00A0253C">
        <w:t>n Geschäftsführer</w:t>
      </w:r>
      <w:r w:rsidR="00EA5FDF">
        <w:t>:in</w:t>
      </w:r>
      <w:r w:rsidRPr="00A0253C">
        <w:t xml:space="preserve"> berichtet werden.</w:t>
      </w:r>
    </w:p>
    <w:p w14:paraId="7E8DC5A7" w14:textId="77777777" w:rsidR="00173146" w:rsidRDefault="00173146" w:rsidP="00816F11"/>
    <w:p w14:paraId="1FE49A58" w14:textId="77777777" w:rsidR="00173146" w:rsidRPr="002A2277" w:rsidRDefault="00173146" w:rsidP="00F1275A">
      <w:pPr>
        <w:pStyle w:val="berschrift2"/>
      </w:pPr>
      <w:bookmarkStart w:id="13" w:name="_Toc155265334"/>
      <w:bookmarkStart w:id="14" w:name="_Toc155269202"/>
      <w:bookmarkStart w:id="15" w:name="_Toc155701576"/>
      <w:r w:rsidRPr="002A2277">
        <w:t>Compliance Veröffentlichung</w:t>
      </w:r>
      <w:bookmarkEnd w:id="13"/>
      <w:bookmarkEnd w:id="14"/>
      <w:bookmarkEnd w:id="15"/>
      <w:r w:rsidRPr="002A2277">
        <w:t xml:space="preserve"> </w:t>
      </w:r>
    </w:p>
    <w:p w14:paraId="7F48C2EE" w14:textId="77777777" w:rsidR="0018664D" w:rsidRDefault="0018664D" w:rsidP="00816F11"/>
    <w:p w14:paraId="2001F36B" w14:textId="1FE71621" w:rsidR="00173146" w:rsidRPr="00A0253C" w:rsidRDefault="00173146" w:rsidP="00816F11">
      <w:r w:rsidRPr="00A0253C">
        <w:t>Im Rahmen unserer CMS erfolgt die Veröffentlichung nachfolgender Compliance Dokumente über unsere Homepage:</w:t>
      </w:r>
    </w:p>
    <w:p w14:paraId="05E4145C" w14:textId="77777777" w:rsidR="00173146" w:rsidRPr="00A0253C" w:rsidRDefault="00173146" w:rsidP="00816F11"/>
    <w:p w14:paraId="19EDC1A6"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Verhaltenskodex</w:t>
      </w:r>
    </w:p>
    <w:p w14:paraId="512AC7EF" w14:textId="77777777" w:rsidR="00173146" w:rsidRPr="00A0253C"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Geschäftspartner- und Lieferantenkodex</w:t>
      </w:r>
    </w:p>
    <w:p w14:paraId="7144F25D" w14:textId="77777777" w:rsidR="00173146" w:rsidRPr="00DC0F59"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lang w:val="en-US"/>
        </w:rPr>
      </w:pPr>
      <w:r w:rsidRPr="007E1E7D">
        <w:rPr>
          <w:rFonts w:ascii="Verdana" w:hAnsi="Verdana"/>
          <w:sz w:val="18"/>
          <w:lang w:val="en-US"/>
        </w:rPr>
        <w:t>Factsheet Unser CMS</w:t>
      </w:r>
    </w:p>
    <w:p w14:paraId="7D12D21E" w14:textId="77777777" w:rsidR="00173146" w:rsidRDefault="00173146" w:rsidP="00816F11">
      <w:pPr>
        <w:pStyle w:val="Listenabsatz"/>
        <w:widowControl/>
        <w:numPr>
          <w:ilvl w:val="0"/>
          <w:numId w:val="2"/>
        </w:numPr>
        <w:autoSpaceDE/>
        <w:autoSpaceDN/>
        <w:spacing w:line="280" w:lineRule="atLeast"/>
        <w:ind w:left="714" w:hanging="357"/>
        <w:contextualSpacing/>
        <w:jc w:val="both"/>
        <w:rPr>
          <w:rFonts w:ascii="Verdana" w:hAnsi="Verdana"/>
          <w:sz w:val="18"/>
        </w:rPr>
      </w:pPr>
      <w:r w:rsidRPr="00A0253C">
        <w:rPr>
          <w:rFonts w:ascii="Verdana" w:hAnsi="Verdana"/>
          <w:sz w:val="18"/>
        </w:rPr>
        <w:t>Info für Hinweisgeber</w:t>
      </w:r>
    </w:p>
    <w:p w14:paraId="159B71EF" w14:textId="77777777" w:rsidR="00816F11" w:rsidRPr="00816F11" w:rsidRDefault="00816F11" w:rsidP="00816F11">
      <w:pPr>
        <w:contextualSpacing/>
      </w:pPr>
    </w:p>
    <w:p w14:paraId="5613BE4F" w14:textId="77777777" w:rsidR="00173146" w:rsidRPr="00A0253C" w:rsidRDefault="00173146" w:rsidP="00816F11">
      <w:r w:rsidRPr="00A0253C">
        <w:t>Weitere Compliance Dokumente und Informationen werden auf Anfrage zur Verfügung gestellt. Entscheidend hierfür ist eine vorgelagerte Abstimmung mit der Compliance-Organisation.</w:t>
      </w:r>
    </w:p>
    <w:p w14:paraId="4E78CED0" w14:textId="77777777" w:rsidR="00173146" w:rsidRPr="00CF37DD" w:rsidRDefault="00173146" w:rsidP="00816F11"/>
    <w:p w14:paraId="0BA2F3E8" w14:textId="77777777" w:rsidR="00173146" w:rsidRPr="002A2277" w:rsidRDefault="00173146" w:rsidP="00F1275A">
      <w:pPr>
        <w:pStyle w:val="berschrift2"/>
      </w:pPr>
      <w:bookmarkStart w:id="16" w:name="_Toc155269203"/>
      <w:bookmarkStart w:id="17" w:name="_Toc155701577"/>
      <w:r w:rsidRPr="002A2277">
        <w:t>Factsheet: Business Compliance (zur externen Kommunikation)</w:t>
      </w:r>
      <w:bookmarkEnd w:id="16"/>
      <w:bookmarkEnd w:id="17"/>
    </w:p>
    <w:p w14:paraId="45781DFE" w14:textId="299CF1AA" w:rsidR="00173146" w:rsidRPr="002A2277" w:rsidRDefault="00173146" w:rsidP="00816F11">
      <w:pPr>
        <w:spacing w:afterLines="120" w:after="288"/>
        <w:ind w:left="1775" w:firstLine="346"/>
        <w:jc w:val="right"/>
        <w:rPr>
          <w:b/>
          <w:bCs/>
          <w:color w:val="F08050"/>
          <w:lang w:val="en-GB"/>
        </w:rPr>
      </w:pPr>
      <w:r w:rsidRPr="00420A0D">
        <w:rPr>
          <w:b/>
          <w:bCs/>
          <w:color w:val="F08050"/>
          <w:lang w:val="en-GB"/>
        </w:rPr>
        <w:t>&gt;&gt;&gt; Compliance F</w:t>
      </w:r>
      <w:r>
        <w:rPr>
          <w:b/>
          <w:bCs/>
          <w:color w:val="F08050"/>
          <w:lang w:val="en-GB"/>
        </w:rPr>
        <w:t>actsheet: Business Compliance</w:t>
      </w:r>
      <w:r w:rsidRPr="00420A0D">
        <w:rPr>
          <w:b/>
          <w:bCs/>
          <w:color w:val="F08050"/>
          <w:lang w:val="en-GB"/>
        </w:rPr>
        <w:br/>
        <w:t>(COM_ORG_002_</w:t>
      </w:r>
      <w:r>
        <w:rPr>
          <w:b/>
          <w:bCs/>
          <w:color w:val="F08050"/>
          <w:lang w:val="en-GB"/>
        </w:rPr>
        <w:t>B</w:t>
      </w:r>
      <w:r w:rsidRPr="00420A0D">
        <w:rPr>
          <w:b/>
          <w:bCs/>
          <w:color w:val="F08050"/>
          <w:lang w:val="en-GB"/>
        </w:rPr>
        <w:t>)</w:t>
      </w:r>
    </w:p>
    <w:p w14:paraId="3ECCE291" w14:textId="77777777" w:rsidR="002A2277" w:rsidRDefault="002A2277" w:rsidP="00173146">
      <w:pPr>
        <w:jc w:val="left"/>
        <w:rPr>
          <w:lang w:val="en-GB"/>
        </w:rPr>
      </w:pPr>
    </w:p>
    <w:p w14:paraId="6662F872" w14:textId="77777777" w:rsidR="00173146" w:rsidRPr="002A2277" w:rsidRDefault="00173146" w:rsidP="00F1275A">
      <w:pPr>
        <w:pStyle w:val="berschrift2"/>
      </w:pPr>
      <w:bookmarkStart w:id="18" w:name="_Toc155269204"/>
      <w:bookmarkStart w:id="19" w:name="_Toc155701578"/>
      <w:r w:rsidRPr="002A2277">
        <w:t>Factsheet: Supply Chain Compliance – Sorgfaltspflichten in der Lieferkette (zur externen Kommunikation)</w:t>
      </w:r>
      <w:bookmarkEnd w:id="18"/>
      <w:bookmarkEnd w:id="19"/>
    </w:p>
    <w:p w14:paraId="7DE22DC3" w14:textId="77777777" w:rsidR="00173146" w:rsidRPr="00420A0D" w:rsidRDefault="00173146" w:rsidP="00816F11">
      <w:pPr>
        <w:spacing w:afterLines="120" w:after="288"/>
        <w:ind w:left="1775" w:firstLine="346"/>
        <w:jc w:val="right"/>
        <w:rPr>
          <w:b/>
          <w:bCs/>
          <w:color w:val="F08050"/>
          <w:lang w:val="en-GB"/>
        </w:rPr>
      </w:pPr>
      <w:r w:rsidRPr="00420A0D">
        <w:rPr>
          <w:b/>
          <w:bCs/>
          <w:color w:val="F08050"/>
          <w:lang w:val="en-GB"/>
        </w:rPr>
        <w:t>&gt;&gt;&gt; Compliance F</w:t>
      </w:r>
      <w:r>
        <w:rPr>
          <w:b/>
          <w:bCs/>
          <w:color w:val="F08050"/>
          <w:lang w:val="en-GB"/>
        </w:rPr>
        <w:t>actsheet: Supply Chain Compliance</w:t>
      </w:r>
      <w:r w:rsidRPr="00420A0D">
        <w:rPr>
          <w:b/>
          <w:bCs/>
          <w:color w:val="F08050"/>
          <w:lang w:val="en-GB"/>
        </w:rPr>
        <w:br/>
        <w:t>(COM_ORG_002_</w:t>
      </w:r>
      <w:r>
        <w:rPr>
          <w:b/>
          <w:bCs/>
          <w:color w:val="F08050"/>
          <w:lang w:val="en-GB"/>
        </w:rPr>
        <w:t>C</w:t>
      </w:r>
      <w:r w:rsidRPr="00420A0D">
        <w:rPr>
          <w:b/>
          <w:bCs/>
          <w:color w:val="F08050"/>
          <w:lang w:val="en-GB"/>
        </w:rPr>
        <w:t>)</w:t>
      </w:r>
    </w:p>
    <w:p w14:paraId="28AFF048" w14:textId="7B7FCAE4" w:rsidR="002E415C" w:rsidRDefault="002E415C" w:rsidP="00916571">
      <w:pPr>
        <w:rPr>
          <w:lang w:val="en-GB"/>
        </w:rPr>
      </w:pPr>
    </w:p>
    <w:p w14:paraId="7A28CC16" w14:textId="77777777" w:rsidR="00E76975" w:rsidRPr="00173146" w:rsidRDefault="00E76975" w:rsidP="00916571">
      <w:pPr>
        <w:rPr>
          <w:lang w:val="en-GB"/>
        </w:rPr>
      </w:pPr>
    </w:p>
    <w:sectPr w:rsidR="00E76975" w:rsidRPr="00173146" w:rsidSect="00B536C3">
      <w:headerReference w:type="even" r:id="rId9"/>
      <w:headerReference w:type="default" r:id="rId10"/>
      <w:footerReference w:type="even" r:id="rId11"/>
      <w:footerReference w:type="default" r:id="rId12"/>
      <w:headerReference w:type="first" r:id="rId13"/>
      <w:footerReference w:type="first" r:id="rId14"/>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79D5" w14:textId="77777777" w:rsidR="00173146" w:rsidRDefault="00173146" w:rsidP="00A949DB">
      <w:pPr>
        <w:spacing w:line="240" w:lineRule="auto"/>
      </w:pPr>
      <w:r>
        <w:separator/>
      </w:r>
    </w:p>
  </w:endnote>
  <w:endnote w:type="continuationSeparator" w:id="0">
    <w:p w14:paraId="7B9BC8EF" w14:textId="77777777" w:rsidR="00173146" w:rsidRDefault="00173146"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F444"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65B6" w14:textId="25B5E7A4" w:rsidR="00F1275A" w:rsidRDefault="00F1275A" w:rsidP="00F1275A">
    <w:pPr>
      <w:pStyle w:val="Fuzeile"/>
      <w:rPr>
        <w:sz w:val="14"/>
      </w:rPr>
    </w:pPr>
    <w:r>
      <w:rPr>
        <w:sz w:val="14"/>
      </w:rPr>
      <w:tab/>
      <w:t>Kommunikation &amp; Reporting</w:t>
    </w:r>
    <w:r>
      <w:rPr>
        <w:sz w:val="14"/>
      </w:rPr>
      <w:tab/>
      <w:t xml:space="preserve">Seite </w:t>
    </w:r>
    <w:r w:rsidRPr="00F72085">
      <w:rPr>
        <w:sz w:val="14"/>
      </w:rPr>
      <w:fldChar w:fldCharType="begin"/>
    </w:r>
    <w:r w:rsidRPr="00F72085">
      <w:rPr>
        <w:sz w:val="14"/>
      </w:rPr>
      <w:instrText>PAGE   \* MERGEFORMAT</w:instrText>
    </w:r>
    <w:r w:rsidRPr="00F72085">
      <w:rPr>
        <w:sz w:val="14"/>
      </w:rPr>
      <w:fldChar w:fldCharType="separate"/>
    </w:r>
    <w:r>
      <w:rPr>
        <w:sz w:val="14"/>
      </w:rPr>
      <w:t>2</w:t>
    </w:r>
    <w:r w:rsidRPr="00F72085">
      <w:rPr>
        <w:sz w:val="14"/>
      </w:rPr>
      <w:fldChar w:fldCharType="end"/>
    </w:r>
  </w:p>
  <w:p w14:paraId="069279C5" w14:textId="704DAEE1" w:rsidR="00A949DB" w:rsidRPr="00A949DB" w:rsidRDefault="00F1275A">
    <w:pPr>
      <w:pStyle w:val="Fuzeile"/>
      <w:rPr>
        <w:sz w:val="14"/>
      </w:rPr>
    </w:pPr>
    <w:r>
      <w:rPr>
        <w:sz w:val="14"/>
      </w:rPr>
      <w:tab/>
      <w:t>[COM_</w:t>
    </w:r>
    <w:r w:rsidR="008E4268">
      <w:rPr>
        <w:sz w:val="14"/>
      </w:rPr>
      <w:t>ORG</w:t>
    </w:r>
    <w:r>
      <w:rPr>
        <w:sz w:val="14"/>
      </w:rPr>
      <w:t>_002]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24CE"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75BC" w14:textId="77777777" w:rsidR="00173146" w:rsidRDefault="00173146" w:rsidP="00A949DB">
      <w:pPr>
        <w:spacing w:line="240" w:lineRule="auto"/>
      </w:pPr>
      <w:r>
        <w:separator/>
      </w:r>
    </w:p>
  </w:footnote>
  <w:footnote w:type="continuationSeparator" w:id="0">
    <w:p w14:paraId="04DA1C8A" w14:textId="77777777" w:rsidR="00173146" w:rsidRDefault="00173146"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80F8" w14:textId="77777777" w:rsidR="008C1850" w:rsidRDefault="008C1850" w:rsidP="008C1850">
    <w:pPr>
      <w:pStyle w:val="Kopfzeile"/>
    </w:pPr>
    <w:r w:rsidRPr="004B1119">
      <mc:AlternateContent>
        <mc:Choice Requires="wpg">
          <w:drawing>
            <wp:anchor distT="0" distB="0" distL="114300" distR="114300" simplePos="0" relativeHeight="251661312" behindDoc="1" locked="0" layoutInCell="1" allowOverlap="1" wp14:anchorId="0F665F39" wp14:editId="5C732EE9">
              <wp:simplePos x="0" y="0"/>
              <wp:positionH relativeFrom="column">
                <wp:posOffset>3899535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3"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4" name="Picture 2" descr="WK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5294AF" id="Gruppieren 11" o:spid="_x0000_s1026" style="position:absolute;margin-left:307.05pt;margin-top:0;width:56.65pt;height:12.2pt;z-index:-251655168;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3cLfLyr2Du+QJElV&#10;Cz194f9ntsrAYMuITlBJkiRtrwwMtozoBJUkSdL2ysBgy4hOUEmSJG2vDAy2jOgElSRJ0vbKwGDL&#10;iE5QSZIkba8MDLaM6ASVJEnS9srAYMuITlBJkiRtrwwMtozoBJUkSdL2ysBgy4hOUEmSJG2vDAy2&#10;jOgElSRJ0vbKwGDLiE5QSZIkba8MDLaM6ASVJEnq9C76p8u9/O//v8veqpOqvr2DzRW94CRJkjq9&#10;i/7pso+pvh0CmhS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SPSCkyRJ6vQMDEgkesFJkiR1egYGJBK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">
                <v:imagedata r:id="rId5" o:title="" croptop="13217f" cropbottom="-777f" cropright="13044f"/>
              </v:shape>
              <w10:wrap type="tight"/>
            </v:group>
          </w:pict>
        </mc:Fallback>
      </mc:AlternateContent>
    </w:r>
    <w:r w:rsidRPr="004B1119">
      <w:drawing>
        <wp:inline distT="0" distB="0" distL="0" distR="0" wp14:anchorId="2443E81A" wp14:editId="5C2C03E9">
          <wp:extent cx="720000" cy="245052"/>
          <wp:effectExtent l="0" t="0" r="4445" b="3175"/>
          <wp:docPr id="6"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6F67D41A" w14:textId="77777777" w:rsidR="008C1850" w:rsidRDefault="008C18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58FC"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A9BE" w14:textId="77777777" w:rsidR="008C1850" w:rsidRDefault="008C1850" w:rsidP="008C1850">
    <w:pPr>
      <w:pStyle w:val="Kopfzeile"/>
    </w:pPr>
    <w:r w:rsidRPr="004B1119">
      <mc:AlternateContent>
        <mc:Choice Requires="wpg">
          <w:drawing>
            <wp:anchor distT="0" distB="0" distL="114300" distR="114300" simplePos="0" relativeHeight="251659264" behindDoc="1" locked="0" layoutInCell="1" allowOverlap="1" wp14:anchorId="6908AE58" wp14:editId="0D155B63">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3615A3"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075F8A48" wp14:editId="7748B12A">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1302B1B6" w14:textId="4D620CB2"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924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3E1"/>
    <w:multiLevelType w:val="hybridMultilevel"/>
    <w:tmpl w:val="3BB619C8"/>
    <w:lvl w:ilvl="0" w:tplc="962EEB66">
      <w:start w:val="1"/>
      <w:numFmt w:val="bullet"/>
      <w:lvlText w:val=""/>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13A4F"/>
    <w:multiLevelType w:val="multilevel"/>
    <w:tmpl w:val="A4609F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45D5CE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EFA3D12"/>
    <w:multiLevelType w:val="multilevel"/>
    <w:tmpl w:val="BF300A2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0DC7220"/>
    <w:multiLevelType w:val="hybridMultilevel"/>
    <w:tmpl w:val="407EADFA"/>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5" w15:restartNumberingAfterBreak="0">
    <w:nsid w:val="423478A5"/>
    <w:multiLevelType w:val="multilevel"/>
    <w:tmpl w:val="B5EA4C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6196CAB"/>
    <w:multiLevelType w:val="multilevel"/>
    <w:tmpl w:val="22FC931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6312054E"/>
    <w:multiLevelType w:val="multilevel"/>
    <w:tmpl w:val="1F8CA07A"/>
    <w:lvl w:ilvl="0">
      <w:start w:val="1"/>
      <w:numFmt w:val="decimal"/>
      <w:lvlText w:val="%1."/>
      <w:lvlJc w:val="left"/>
      <w:pPr>
        <w:ind w:left="1080" w:hanging="72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761129BC"/>
    <w:multiLevelType w:val="multilevel"/>
    <w:tmpl w:val="553C3C84"/>
    <w:lvl w:ilvl="0">
      <w:start w:val="1"/>
      <w:numFmt w:val="decimal"/>
      <w:lvlText w:val="%1."/>
      <w:lvlJc w:val="left"/>
      <w:pPr>
        <w:ind w:left="1080" w:hanging="720"/>
      </w:pPr>
      <w:rPr>
        <w:rFonts w:hint="default"/>
      </w:rPr>
    </w:lvl>
    <w:lvl w:ilvl="1">
      <w:start w:val="1"/>
      <w:numFmt w:val="decimal"/>
      <w:lvlText w:val="%2."/>
      <w:lvlJc w:val="left"/>
      <w:pPr>
        <w:ind w:left="720" w:hanging="360"/>
      </w:p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7B5B16D4"/>
    <w:multiLevelType w:val="multilevel"/>
    <w:tmpl w:val="76120F10"/>
    <w:lvl w:ilvl="0">
      <w:start w:val="1"/>
      <w:numFmt w:val="none"/>
      <w:pStyle w:val="1"/>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D8358F1"/>
    <w:multiLevelType w:val="multilevel"/>
    <w:tmpl w:val="6DD4DD64"/>
    <w:lvl w:ilvl="0">
      <w:start w:val="1"/>
      <w:numFmt w:val="none"/>
      <w:lvlText w:val=""/>
      <w:lvlJc w:val="left"/>
      <w:pPr>
        <w:ind w:left="432" w:hanging="432"/>
      </w:pPr>
      <w:rPr>
        <w:rFonts w:hint="default"/>
      </w:rPr>
    </w:lvl>
    <w:lvl w:ilvl="1">
      <w:start w:val="1"/>
      <w:numFmt w:val="decimal"/>
      <w:pStyle w:val="2"/>
      <w:lvlText w:val="%2%1."/>
      <w:lvlJc w:val="left"/>
      <w:pPr>
        <w:ind w:left="576" w:hanging="576"/>
      </w:pPr>
      <w:rPr>
        <w:rFonts w:hint="default"/>
      </w:rPr>
    </w:lvl>
    <w:lvl w:ilvl="2">
      <w:start w:val="1"/>
      <w:numFmt w:val="decimal"/>
      <w:pStyle w:val="3"/>
      <w:lvlText w:val="%3%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8376023">
    <w:abstractNumId w:val="4"/>
  </w:num>
  <w:num w:numId="2" w16cid:durableId="829443384">
    <w:abstractNumId w:val="0"/>
  </w:num>
  <w:num w:numId="3" w16cid:durableId="749739630">
    <w:abstractNumId w:val="6"/>
  </w:num>
  <w:num w:numId="4" w16cid:durableId="1320577185">
    <w:abstractNumId w:val="8"/>
  </w:num>
  <w:num w:numId="5" w16cid:durableId="176576930">
    <w:abstractNumId w:val="7"/>
  </w:num>
  <w:num w:numId="6" w16cid:durableId="28384305">
    <w:abstractNumId w:val="5"/>
  </w:num>
  <w:num w:numId="7" w16cid:durableId="2121413873">
    <w:abstractNumId w:val="1"/>
  </w:num>
  <w:num w:numId="8" w16cid:durableId="2065829629">
    <w:abstractNumId w:val="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9" w16cid:durableId="1843232612">
    <w:abstractNumId w:val="10"/>
  </w:num>
  <w:num w:numId="10" w16cid:durableId="1767917028">
    <w:abstractNumId w:val="9"/>
  </w:num>
  <w:num w:numId="11" w16cid:durableId="1081024615">
    <w:abstractNumId w:val="9"/>
  </w:num>
  <w:num w:numId="12" w16cid:durableId="1669676941">
    <w:abstractNumId w:val="9"/>
  </w:num>
  <w:num w:numId="13" w16cid:durableId="1975015079">
    <w:abstractNumId w:val="9"/>
  </w:num>
  <w:num w:numId="14" w16cid:durableId="1069111887">
    <w:abstractNumId w:val="9"/>
  </w:num>
  <w:num w:numId="15" w16cid:durableId="340550068">
    <w:abstractNumId w:val="9"/>
  </w:num>
  <w:num w:numId="16" w16cid:durableId="958730137">
    <w:abstractNumId w:val="9"/>
  </w:num>
  <w:num w:numId="17" w16cid:durableId="869950888">
    <w:abstractNumId w:val="9"/>
  </w:num>
  <w:num w:numId="18" w16cid:durableId="456026140">
    <w:abstractNumId w:val="9"/>
  </w:num>
  <w:num w:numId="19" w16cid:durableId="374886995">
    <w:abstractNumId w:val="9"/>
  </w:num>
  <w:num w:numId="20" w16cid:durableId="1123235615">
    <w:abstractNumId w:val="9"/>
  </w:num>
  <w:num w:numId="21" w16cid:durableId="939990331">
    <w:abstractNumId w:val="2"/>
  </w:num>
  <w:num w:numId="22" w16cid:durableId="789937895">
    <w:abstractNumId w:val="3"/>
  </w:num>
  <w:num w:numId="23" w16cid:durableId="19691605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autoHyphenation/>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146"/>
    <w:rsid w:val="00001707"/>
    <w:rsid w:val="00012EB8"/>
    <w:rsid w:val="000255D0"/>
    <w:rsid w:val="000312B2"/>
    <w:rsid w:val="0003333A"/>
    <w:rsid w:val="00034888"/>
    <w:rsid w:val="0004576C"/>
    <w:rsid w:val="0006628E"/>
    <w:rsid w:val="00066F67"/>
    <w:rsid w:val="00083E22"/>
    <w:rsid w:val="000856CF"/>
    <w:rsid w:val="00086813"/>
    <w:rsid w:val="000A1E7D"/>
    <w:rsid w:val="000B0A0A"/>
    <w:rsid w:val="000B4375"/>
    <w:rsid w:val="000B6663"/>
    <w:rsid w:val="000C7D1A"/>
    <w:rsid w:val="000E1130"/>
    <w:rsid w:val="000F0623"/>
    <w:rsid w:val="00101159"/>
    <w:rsid w:val="00105160"/>
    <w:rsid w:val="00106DE3"/>
    <w:rsid w:val="00113DEC"/>
    <w:rsid w:val="00125612"/>
    <w:rsid w:val="00126CA5"/>
    <w:rsid w:val="00133583"/>
    <w:rsid w:val="001342E1"/>
    <w:rsid w:val="00154975"/>
    <w:rsid w:val="001617BD"/>
    <w:rsid w:val="00161EBC"/>
    <w:rsid w:val="0017012E"/>
    <w:rsid w:val="00173146"/>
    <w:rsid w:val="00175DC1"/>
    <w:rsid w:val="00176921"/>
    <w:rsid w:val="0018664D"/>
    <w:rsid w:val="001B3FCB"/>
    <w:rsid w:val="001B65B3"/>
    <w:rsid w:val="001B7D02"/>
    <w:rsid w:val="001D505B"/>
    <w:rsid w:val="001D748D"/>
    <w:rsid w:val="001E4437"/>
    <w:rsid w:val="001F111B"/>
    <w:rsid w:val="00203925"/>
    <w:rsid w:val="00205B66"/>
    <w:rsid w:val="00224539"/>
    <w:rsid w:val="0024705C"/>
    <w:rsid w:val="00255E4A"/>
    <w:rsid w:val="00256053"/>
    <w:rsid w:val="00273422"/>
    <w:rsid w:val="002811C8"/>
    <w:rsid w:val="00292D18"/>
    <w:rsid w:val="0029744F"/>
    <w:rsid w:val="002A1831"/>
    <w:rsid w:val="002A2277"/>
    <w:rsid w:val="002A4FF2"/>
    <w:rsid w:val="002C0A06"/>
    <w:rsid w:val="002C4742"/>
    <w:rsid w:val="002C7571"/>
    <w:rsid w:val="002D2A80"/>
    <w:rsid w:val="002D794A"/>
    <w:rsid w:val="002E1BE7"/>
    <w:rsid w:val="002E415C"/>
    <w:rsid w:val="002E6D8B"/>
    <w:rsid w:val="0031511E"/>
    <w:rsid w:val="003179CD"/>
    <w:rsid w:val="00334641"/>
    <w:rsid w:val="00336676"/>
    <w:rsid w:val="00341298"/>
    <w:rsid w:val="00343656"/>
    <w:rsid w:val="003641B9"/>
    <w:rsid w:val="00364398"/>
    <w:rsid w:val="003651DE"/>
    <w:rsid w:val="00366E52"/>
    <w:rsid w:val="00366E71"/>
    <w:rsid w:val="00376299"/>
    <w:rsid w:val="00376355"/>
    <w:rsid w:val="003972C1"/>
    <w:rsid w:val="003A465C"/>
    <w:rsid w:val="003A5057"/>
    <w:rsid w:val="003B0D25"/>
    <w:rsid w:val="003B48C9"/>
    <w:rsid w:val="003C016E"/>
    <w:rsid w:val="003C792A"/>
    <w:rsid w:val="003D137B"/>
    <w:rsid w:val="003D343E"/>
    <w:rsid w:val="003F065D"/>
    <w:rsid w:val="00402FA4"/>
    <w:rsid w:val="00406F54"/>
    <w:rsid w:val="00407CA3"/>
    <w:rsid w:val="00415B95"/>
    <w:rsid w:val="00417C56"/>
    <w:rsid w:val="00420DDA"/>
    <w:rsid w:val="00434688"/>
    <w:rsid w:val="004361FA"/>
    <w:rsid w:val="0044237F"/>
    <w:rsid w:val="00442415"/>
    <w:rsid w:val="00454E82"/>
    <w:rsid w:val="004569BD"/>
    <w:rsid w:val="00461DB3"/>
    <w:rsid w:val="004728E8"/>
    <w:rsid w:val="00477158"/>
    <w:rsid w:val="00477793"/>
    <w:rsid w:val="00492F4C"/>
    <w:rsid w:val="004A56A5"/>
    <w:rsid w:val="004B106A"/>
    <w:rsid w:val="004B19DB"/>
    <w:rsid w:val="004B5DEC"/>
    <w:rsid w:val="004D049E"/>
    <w:rsid w:val="004D441A"/>
    <w:rsid w:val="004E2F60"/>
    <w:rsid w:val="004E5A74"/>
    <w:rsid w:val="004F5CEF"/>
    <w:rsid w:val="00501F2F"/>
    <w:rsid w:val="005217C4"/>
    <w:rsid w:val="005304F9"/>
    <w:rsid w:val="005342D3"/>
    <w:rsid w:val="00544543"/>
    <w:rsid w:val="00555C15"/>
    <w:rsid w:val="00557AF5"/>
    <w:rsid w:val="0058624F"/>
    <w:rsid w:val="00586516"/>
    <w:rsid w:val="00594E12"/>
    <w:rsid w:val="005A50C9"/>
    <w:rsid w:val="005B4417"/>
    <w:rsid w:val="005C4885"/>
    <w:rsid w:val="005D0539"/>
    <w:rsid w:val="005D0BC1"/>
    <w:rsid w:val="005D248C"/>
    <w:rsid w:val="005F71F8"/>
    <w:rsid w:val="00601CB5"/>
    <w:rsid w:val="00607773"/>
    <w:rsid w:val="0062629D"/>
    <w:rsid w:val="00635C56"/>
    <w:rsid w:val="00636BFA"/>
    <w:rsid w:val="00642F92"/>
    <w:rsid w:val="00646367"/>
    <w:rsid w:val="006514A5"/>
    <w:rsid w:val="006531FC"/>
    <w:rsid w:val="00653DE1"/>
    <w:rsid w:val="006548BA"/>
    <w:rsid w:val="00655F88"/>
    <w:rsid w:val="00662FAA"/>
    <w:rsid w:val="00663F54"/>
    <w:rsid w:val="0067696E"/>
    <w:rsid w:val="006775BA"/>
    <w:rsid w:val="00680DD8"/>
    <w:rsid w:val="00692E60"/>
    <w:rsid w:val="006941B5"/>
    <w:rsid w:val="006950A1"/>
    <w:rsid w:val="006B606F"/>
    <w:rsid w:val="006D2E1A"/>
    <w:rsid w:val="006D71DF"/>
    <w:rsid w:val="006E1B64"/>
    <w:rsid w:val="006F190F"/>
    <w:rsid w:val="006F7E38"/>
    <w:rsid w:val="00716BC0"/>
    <w:rsid w:val="00722CFC"/>
    <w:rsid w:val="00730EF7"/>
    <w:rsid w:val="00733E02"/>
    <w:rsid w:val="007369EE"/>
    <w:rsid w:val="00737E3C"/>
    <w:rsid w:val="00742F4F"/>
    <w:rsid w:val="00743F4F"/>
    <w:rsid w:val="007556B5"/>
    <w:rsid w:val="00762043"/>
    <w:rsid w:val="00764595"/>
    <w:rsid w:val="00764F58"/>
    <w:rsid w:val="00767937"/>
    <w:rsid w:val="00782FDB"/>
    <w:rsid w:val="0078610B"/>
    <w:rsid w:val="00786363"/>
    <w:rsid w:val="007A55A2"/>
    <w:rsid w:val="007B5276"/>
    <w:rsid w:val="007B68DB"/>
    <w:rsid w:val="007C6251"/>
    <w:rsid w:val="007E2517"/>
    <w:rsid w:val="007E2FAA"/>
    <w:rsid w:val="008127DB"/>
    <w:rsid w:val="00816F11"/>
    <w:rsid w:val="00820ADF"/>
    <w:rsid w:val="00844911"/>
    <w:rsid w:val="00846F01"/>
    <w:rsid w:val="00847B18"/>
    <w:rsid w:val="00856F25"/>
    <w:rsid w:val="00865065"/>
    <w:rsid w:val="00872337"/>
    <w:rsid w:val="00874CB5"/>
    <w:rsid w:val="008759CE"/>
    <w:rsid w:val="008771B4"/>
    <w:rsid w:val="008858CC"/>
    <w:rsid w:val="008A1F2D"/>
    <w:rsid w:val="008A404C"/>
    <w:rsid w:val="008C1850"/>
    <w:rsid w:val="008D0AF2"/>
    <w:rsid w:val="008D74FB"/>
    <w:rsid w:val="008E4268"/>
    <w:rsid w:val="008E4618"/>
    <w:rsid w:val="008F6AC2"/>
    <w:rsid w:val="00916571"/>
    <w:rsid w:val="00921342"/>
    <w:rsid w:val="009223EF"/>
    <w:rsid w:val="0093313F"/>
    <w:rsid w:val="00940C18"/>
    <w:rsid w:val="00945ABE"/>
    <w:rsid w:val="00954C17"/>
    <w:rsid w:val="00957E7B"/>
    <w:rsid w:val="009777F0"/>
    <w:rsid w:val="00980963"/>
    <w:rsid w:val="009824FF"/>
    <w:rsid w:val="009B5AF8"/>
    <w:rsid w:val="009C7A60"/>
    <w:rsid w:val="009D19A5"/>
    <w:rsid w:val="009D1CD7"/>
    <w:rsid w:val="009E39DC"/>
    <w:rsid w:val="009E3FE5"/>
    <w:rsid w:val="009F1E46"/>
    <w:rsid w:val="009F5B65"/>
    <w:rsid w:val="009F78A5"/>
    <w:rsid w:val="009F7D75"/>
    <w:rsid w:val="00A13A10"/>
    <w:rsid w:val="00A24417"/>
    <w:rsid w:val="00A5582D"/>
    <w:rsid w:val="00A61972"/>
    <w:rsid w:val="00A6506C"/>
    <w:rsid w:val="00A747F4"/>
    <w:rsid w:val="00A75E4D"/>
    <w:rsid w:val="00A77776"/>
    <w:rsid w:val="00A91D9E"/>
    <w:rsid w:val="00A949DB"/>
    <w:rsid w:val="00AB4CB4"/>
    <w:rsid w:val="00AC60C0"/>
    <w:rsid w:val="00AC6F02"/>
    <w:rsid w:val="00AE3B24"/>
    <w:rsid w:val="00AE6978"/>
    <w:rsid w:val="00AF2208"/>
    <w:rsid w:val="00B02DA8"/>
    <w:rsid w:val="00B0706B"/>
    <w:rsid w:val="00B35819"/>
    <w:rsid w:val="00B476A2"/>
    <w:rsid w:val="00B5112C"/>
    <w:rsid w:val="00B536C3"/>
    <w:rsid w:val="00B56BE3"/>
    <w:rsid w:val="00B57606"/>
    <w:rsid w:val="00B576D8"/>
    <w:rsid w:val="00B57AAA"/>
    <w:rsid w:val="00B70E5E"/>
    <w:rsid w:val="00B91CD3"/>
    <w:rsid w:val="00B95CE0"/>
    <w:rsid w:val="00BA1CB6"/>
    <w:rsid w:val="00BB7BF5"/>
    <w:rsid w:val="00BC17D5"/>
    <w:rsid w:val="00BD0DFB"/>
    <w:rsid w:val="00BD1B60"/>
    <w:rsid w:val="00BD1E04"/>
    <w:rsid w:val="00BD435A"/>
    <w:rsid w:val="00BE4582"/>
    <w:rsid w:val="00BE5BF7"/>
    <w:rsid w:val="00BF4868"/>
    <w:rsid w:val="00C0735D"/>
    <w:rsid w:val="00C07A72"/>
    <w:rsid w:val="00C229CD"/>
    <w:rsid w:val="00C24C82"/>
    <w:rsid w:val="00C33431"/>
    <w:rsid w:val="00C534CC"/>
    <w:rsid w:val="00C63CFB"/>
    <w:rsid w:val="00C66C3E"/>
    <w:rsid w:val="00C82727"/>
    <w:rsid w:val="00C97C60"/>
    <w:rsid w:val="00CC5079"/>
    <w:rsid w:val="00CE0C95"/>
    <w:rsid w:val="00CE482B"/>
    <w:rsid w:val="00CE60F2"/>
    <w:rsid w:val="00CF1DE2"/>
    <w:rsid w:val="00CF5603"/>
    <w:rsid w:val="00CF6CB6"/>
    <w:rsid w:val="00CF7880"/>
    <w:rsid w:val="00D0180B"/>
    <w:rsid w:val="00D01848"/>
    <w:rsid w:val="00D12868"/>
    <w:rsid w:val="00D16095"/>
    <w:rsid w:val="00D25EAA"/>
    <w:rsid w:val="00D35362"/>
    <w:rsid w:val="00D371A6"/>
    <w:rsid w:val="00D374FE"/>
    <w:rsid w:val="00D41E79"/>
    <w:rsid w:val="00D42C4F"/>
    <w:rsid w:val="00D42D65"/>
    <w:rsid w:val="00D45849"/>
    <w:rsid w:val="00D54C86"/>
    <w:rsid w:val="00D577F3"/>
    <w:rsid w:val="00D640E1"/>
    <w:rsid w:val="00D65F73"/>
    <w:rsid w:val="00D81B78"/>
    <w:rsid w:val="00D8448B"/>
    <w:rsid w:val="00D86755"/>
    <w:rsid w:val="00DA2306"/>
    <w:rsid w:val="00DC477C"/>
    <w:rsid w:val="00DD16F1"/>
    <w:rsid w:val="00DE6DEF"/>
    <w:rsid w:val="00DF32DE"/>
    <w:rsid w:val="00DF6A02"/>
    <w:rsid w:val="00E15F5B"/>
    <w:rsid w:val="00E20DF5"/>
    <w:rsid w:val="00E278E0"/>
    <w:rsid w:val="00E40B19"/>
    <w:rsid w:val="00E425C5"/>
    <w:rsid w:val="00E4314B"/>
    <w:rsid w:val="00E501FA"/>
    <w:rsid w:val="00E53350"/>
    <w:rsid w:val="00E53426"/>
    <w:rsid w:val="00E54FC5"/>
    <w:rsid w:val="00E76975"/>
    <w:rsid w:val="00E96FA0"/>
    <w:rsid w:val="00EA1A92"/>
    <w:rsid w:val="00EA5FDF"/>
    <w:rsid w:val="00EB03E9"/>
    <w:rsid w:val="00EC0E6A"/>
    <w:rsid w:val="00EC1EE6"/>
    <w:rsid w:val="00EC1FBB"/>
    <w:rsid w:val="00EC7617"/>
    <w:rsid w:val="00ED3908"/>
    <w:rsid w:val="00EF20A1"/>
    <w:rsid w:val="00EF6330"/>
    <w:rsid w:val="00EF6DBD"/>
    <w:rsid w:val="00F10003"/>
    <w:rsid w:val="00F1275A"/>
    <w:rsid w:val="00F17E65"/>
    <w:rsid w:val="00F217B7"/>
    <w:rsid w:val="00F2200D"/>
    <w:rsid w:val="00F255CD"/>
    <w:rsid w:val="00F41343"/>
    <w:rsid w:val="00F43931"/>
    <w:rsid w:val="00F76DE2"/>
    <w:rsid w:val="00F90A3A"/>
    <w:rsid w:val="00FA0EFC"/>
    <w:rsid w:val="00FA39DB"/>
    <w:rsid w:val="00FB7FE8"/>
    <w:rsid w:val="00FC328C"/>
    <w:rsid w:val="00FC3563"/>
    <w:rsid w:val="00FC3D1A"/>
    <w:rsid w:val="00FD121F"/>
    <w:rsid w:val="00FF3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28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3146"/>
    <w:rPr>
      <w:szCs w:val="18"/>
    </w:rPr>
  </w:style>
  <w:style w:type="paragraph" w:styleId="berschrift1">
    <w:name w:val="heading 1"/>
    <w:basedOn w:val="Standard"/>
    <w:link w:val="berschrift1Zchn"/>
    <w:uiPriority w:val="9"/>
    <w:qFormat/>
    <w:rsid w:val="00173146"/>
    <w:pPr>
      <w:widowControl w:val="0"/>
      <w:numPr>
        <w:numId w:val="22"/>
      </w:numPr>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F1275A"/>
    <w:pPr>
      <w:keepNext/>
      <w:keepLines/>
      <w:numPr>
        <w:ilvl w:val="1"/>
      </w:numPr>
      <w:spacing w:before="40"/>
      <w:ind w:left="1077" w:hanging="720"/>
      <w:jc w:val="both"/>
      <w:outlineLvl w:val="1"/>
    </w:pPr>
    <w:rPr>
      <w:rFonts w:ascii="Verdana" w:eastAsiaTheme="majorEastAsia" w:hAnsi="Verdana" w:cstheme="majorBidi"/>
      <w:color w:val="F08050"/>
      <w:sz w:val="26"/>
      <w:szCs w:val="26"/>
    </w:rPr>
  </w:style>
  <w:style w:type="paragraph" w:styleId="berschrift3">
    <w:name w:val="heading 3"/>
    <w:basedOn w:val="Standard"/>
    <w:next w:val="Standard"/>
    <w:link w:val="berschrift3Zchn"/>
    <w:autoRedefine/>
    <w:uiPriority w:val="9"/>
    <w:unhideWhenUsed/>
    <w:qFormat/>
    <w:rsid w:val="00F1275A"/>
    <w:pPr>
      <w:keepNext/>
      <w:keepLines/>
      <w:numPr>
        <w:ilvl w:val="2"/>
        <w:numId w:val="22"/>
      </w:numPr>
      <w:spacing w:before="40"/>
      <w:ind w:left="1803" w:hanging="1083"/>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semiHidden/>
    <w:unhideWhenUsed/>
    <w:qFormat/>
    <w:rsid w:val="00173146"/>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73146"/>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73146"/>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73146"/>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73146"/>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73146"/>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173146"/>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F1275A"/>
    <w:rPr>
      <w:rFonts w:eastAsiaTheme="majorEastAsia" w:cstheme="majorBidi"/>
      <w:color w:val="F08050"/>
      <w:sz w:val="26"/>
      <w:szCs w:val="26"/>
      <w:lang w:val="de-DE"/>
    </w:rPr>
  </w:style>
  <w:style w:type="character" w:customStyle="1" w:styleId="berschrift3Zchn">
    <w:name w:val="Überschrift 3 Zchn"/>
    <w:basedOn w:val="Absatz-Standardschriftart"/>
    <w:link w:val="berschrift3"/>
    <w:uiPriority w:val="9"/>
    <w:rsid w:val="00F1275A"/>
    <w:rPr>
      <w:rFonts w:eastAsiaTheme="majorEastAsia" w:cstheme="majorBidi"/>
      <w:color w:val="F08050"/>
      <w:sz w:val="24"/>
      <w:szCs w:val="24"/>
    </w:rPr>
  </w:style>
  <w:style w:type="paragraph" w:styleId="Listenabsatz">
    <w:name w:val="List Paragraph"/>
    <w:basedOn w:val="Standard"/>
    <w:uiPriority w:val="34"/>
    <w:qFormat/>
    <w:rsid w:val="00173146"/>
    <w:pPr>
      <w:widowControl w:val="0"/>
      <w:autoSpaceDE w:val="0"/>
      <w:autoSpaceDN w:val="0"/>
      <w:spacing w:line="240" w:lineRule="auto"/>
      <w:ind w:left="1524" w:hanging="361"/>
      <w:jc w:val="left"/>
    </w:pPr>
    <w:rPr>
      <w:rFonts w:ascii="FuturaTLig" w:eastAsia="FuturaTLig" w:hAnsi="FuturaTLig" w:cs="FuturaTLig"/>
      <w:sz w:val="22"/>
      <w:lang w:val="de-DE"/>
    </w:rPr>
  </w:style>
  <w:style w:type="character" w:customStyle="1" w:styleId="berschrift4Zchn">
    <w:name w:val="Überschrift 4 Zchn"/>
    <w:basedOn w:val="Absatz-Standardschriftart"/>
    <w:link w:val="berschrift4"/>
    <w:uiPriority w:val="9"/>
    <w:semiHidden/>
    <w:rsid w:val="00173146"/>
    <w:rPr>
      <w:rFonts w:asciiTheme="majorHAnsi" w:eastAsiaTheme="majorEastAsia" w:hAnsiTheme="majorHAnsi" w:cstheme="majorBidi"/>
      <w:i/>
      <w:iCs/>
      <w:color w:val="365F91" w:themeColor="accent1" w:themeShade="BF"/>
      <w:szCs w:val="18"/>
    </w:rPr>
  </w:style>
  <w:style w:type="character" w:customStyle="1" w:styleId="berschrift5Zchn">
    <w:name w:val="Überschrift 5 Zchn"/>
    <w:basedOn w:val="Absatz-Standardschriftart"/>
    <w:link w:val="berschrift5"/>
    <w:uiPriority w:val="9"/>
    <w:semiHidden/>
    <w:rsid w:val="00173146"/>
    <w:rPr>
      <w:rFonts w:asciiTheme="majorHAnsi" w:eastAsiaTheme="majorEastAsia" w:hAnsiTheme="majorHAnsi" w:cstheme="majorBidi"/>
      <w:color w:val="365F91" w:themeColor="accent1" w:themeShade="BF"/>
      <w:szCs w:val="18"/>
    </w:rPr>
  </w:style>
  <w:style w:type="character" w:customStyle="1" w:styleId="berschrift6Zchn">
    <w:name w:val="Überschrift 6 Zchn"/>
    <w:basedOn w:val="Absatz-Standardschriftart"/>
    <w:link w:val="berschrift6"/>
    <w:uiPriority w:val="9"/>
    <w:semiHidden/>
    <w:rsid w:val="00173146"/>
    <w:rPr>
      <w:rFonts w:asciiTheme="majorHAnsi" w:eastAsiaTheme="majorEastAsia" w:hAnsiTheme="majorHAnsi" w:cstheme="majorBidi"/>
      <w:color w:val="243F60" w:themeColor="accent1" w:themeShade="7F"/>
      <w:szCs w:val="18"/>
    </w:rPr>
  </w:style>
  <w:style w:type="character" w:customStyle="1" w:styleId="berschrift7Zchn">
    <w:name w:val="Überschrift 7 Zchn"/>
    <w:basedOn w:val="Absatz-Standardschriftart"/>
    <w:link w:val="berschrift7"/>
    <w:uiPriority w:val="9"/>
    <w:semiHidden/>
    <w:rsid w:val="00173146"/>
    <w:rPr>
      <w:rFonts w:asciiTheme="majorHAnsi" w:eastAsiaTheme="majorEastAsia" w:hAnsiTheme="majorHAnsi" w:cstheme="majorBidi"/>
      <w:i/>
      <w:iCs/>
      <w:color w:val="243F60" w:themeColor="accent1" w:themeShade="7F"/>
      <w:szCs w:val="18"/>
    </w:rPr>
  </w:style>
  <w:style w:type="character" w:customStyle="1" w:styleId="berschrift8Zchn">
    <w:name w:val="Überschrift 8 Zchn"/>
    <w:basedOn w:val="Absatz-Standardschriftart"/>
    <w:link w:val="berschrift8"/>
    <w:uiPriority w:val="9"/>
    <w:semiHidden/>
    <w:rsid w:val="0017314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73146"/>
    <w:rPr>
      <w:rFonts w:asciiTheme="majorHAnsi" w:eastAsiaTheme="majorEastAsia" w:hAnsiTheme="majorHAnsi" w:cstheme="majorBidi"/>
      <w:i/>
      <w:iCs/>
      <w:color w:val="272727" w:themeColor="text1" w:themeTint="D8"/>
      <w:sz w:val="21"/>
      <w:szCs w:val="21"/>
    </w:rPr>
  </w:style>
  <w:style w:type="paragraph" w:customStyle="1" w:styleId="1">
    <w:name w:val="Ü1"/>
    <w:basedOn w:val="berschrift1"/>
    <w:qFormat/>
    <w:rsid w:val="00D35362"/>
    <w:pPr>
      <w:numPr>
        <w:numId w:val="10"/>
      </w:numPr>
    </w:pPr>
    <w:rPr>
      <w:rFonts w:ascii="Verdana" w:hAnsi="Verdana"/>
      <w:color w:val="F08050"/>
      <w:sz w:val="28"/>
      <w:szCs w:val="28"/>
    </w:rPr>
  </w:style>
  <w:style w:type="paragraph" w:customStyle="1" w:styleId="2">
    <w:name w:val="Ü2"/>
    <w:basedOn w:val="berschrift2"/>
    <w:qFormat/>
    <w:rsid w:val="00D35362"/>
    <w:pPr>
      <w:numPr>
        <w:numId w:val="9"/>
      </w:numPr>
    </w:pPr>
  </w:style>
  <w:style w:type="paragraph" w:customStyle="1" w:styleId="3">
    <w:name w:val="Ü3"/>
    <w:basedOn w:val="berschrift3"/>
    <w:rsid w:val="00D35362"/>
    <w:pPr>
      <w:numPr>
        <w:numId w:val="9"/>
      </w:numPr>
    </w:pPr>
  </w:style>
  <w:style w:type="paragraph" w:styleId="Textkrper">
    <w:name w:val="Body Text"/>
    <w:basedOn w:val="Standard"/>
    <w:link w:val="TextkrperZchn"/>
    <w:uiPriority w:val="1"/>
    <w:qFormat/>
    <w:rsid w:val="00C24C82"/>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C24C82"/>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C24C82"/>
    <w:pPr>
      <w:keepNext/>
      <w:keepLines/>
      <w:widowControl/>
      <w:numPr>
        <w:numId w:val="0"/>
      </w:numPr>
      <w:autoSpaceDE/>
      <w:autoSpaceDN/>
      <w:spacing w:before="240" w:line="259" w:lineRule="auto"/>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C24C82"/>
    <w:pPr>
      <w:spacing w:after="100"/>
    </w:pPr>
  </w:style>
  <w:style w:type="paragraph" w:styleId="Verzeichnis2">
    <w:name w:val="toc 2"/>
    <w:basedOn w:val="Standard"/>
    <w:next w:val="Standard"/>
    <w:autoRedefine/>
    <w:uiPriority w:val="39"/>
    <w:unhideWhenUsed/>
    <w:rsid w:val="00C24C82"/>
    <w:pPr>
      <w:spacing w:after="100"/>
      <w:ind w:left="180"/>
    </w:pPr>
  </w:style>
  <w:style w:type="paragraph" w:styleId="Verzeichnis3">
    <w:name w:val="toc 3"/>
    <w:basedOn w:val="Standard"/>
    <w:next w:val="Standard"/>
    <w:autoRedefine/>
    <w:uiPriority w:val="39"/>
    <w:unhideWhenUsed/>
    <w:rsid w:val="00C24C82"/>
    <w:pPr>
      <w:spacing w:after="100"/>
      <w:ind w:left="360"/>
    </w:pPr>
  </w:style>
  <w:style w:type="character" w:styleId="Hyperlink">
    <w:name w:val="Hyperlink"/>
    <w:basedOn w:val="Absatz-Standardschriftart"/>
    <w:uiPriority w:val="99"/>
    <w:unhideWhenUsed/>
    <w:rsid w:val="00C24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15FC-43E4-4C1F-8C8A-3E79380C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4317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2024-07-22T08:44:00Z</dcterms:created>
  <dcterms:modified xsi:type="dcterms:W3CDTF">2024-08-02T09:57:00Z</dcterms:modified>
</cp:coreProperties>
</file>