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62" w:rsidRPr="005A6662" w:rsidRDefault="005A6662" w:rsidP="005A6662">
      <w:pPr>
        <w:pStyle w:val="10Entwurf"/>
      </w:pPr>
      <w:r w:rsidRPr="005A6662">
        <w:t>Entwurf</w:t>
      </w:r>
    </w:p>
    <w:p w:rsidR="00C6375F" w:rsidRPr="007861CC" w:rsidRDefault="00C6375F" w:rsidP="00C6375F">
      <w:pPr>
        <w:pStyle w:val="11Titel"/>
      </w:pPr>
      <w:r w:rsidRPr="007861CC">
        <w:t>Verordnung des Bundesministers für Wirtschaft</w:t>
      </w:r>
      <w:r>
        <w:t>, Familie</w:t>
      </w:r>
      <w:r w:rsidRPr="007861CC">
        <w:t xml:space="preserve"> und </w:t>
      </w:r>
      <w:r>
        <w:t>Jugend</w:t>
      </w:r>
      <w:r w:rsidRPr="007861CC">
        <w:t>, mit der d</w:t>
      </w:r>
      <w:r>
        <w:t>er</w:t>
      </w:r>
      <w:r w:rsidRPr="007861CC">
        <w:t xml:space="preserve"> </w:t>
      </w:r>
      <w:r>
        <w:t>Förderbeitrag</w:t>
      </w:r>
      <w:r w:rsidRPr="007861CC">
        <w:t xml:space="preserve"> </w:t>
      </w:r>
      <w:r w:rsidR="00670B60">
        <w:t xml:space="preserve">für Ökostrom für das </w:t>
      </w:r>
      <w:r w:rsidRPr="007861CC">
        <w:t>Kalenderjahr 20</w:t>
      </w:r>
      <w:r>
        <w:t>1</w:t>
      </w:r>
      <w:r w:rsidR="00DF7039">
        <w:t>4</w:t>
      </w:r>
      <w:r w:rsidRPr="007861CC">
        <w:t xml:space="preserve"> bestimmt w</w:t>
      </w:r>
      <w:r w:rsidR="00670B60">
        <w:t>i</w:t>
      </w:r>
      <w:r w:rsidRPr="007861CC">
        <w:t>rd (</w:t>
      </w:r>
      <w:r w:rsidR="00670B60">
        <w:t>Ökostromf</w:t>
      </w:r>
      <w:r>
        <w:t>örderbeitragsv</w:t>
      </w:r>
      <w:r w:rsidRPr="007861CC">
        <w:t>erordnung 20</w:t>
      </w:r>
      <w:r>
        <w:t>1</w:t>
      </w:r>
      <w:r w:rsidR="00DF7039">
        <w:t>4</w:t>
      </w:r>
      <w:r w:rsidRPr="007861CC">
        <w:t>)</w:t>
      </w:r>
    </w:p>
    <w:p w:rsidR="00C6375F" w:rsidRPr="007861CC" w:rsidRDefault="00C6375F" w:rsidP="00C6375F">
      <w:pPr>
        <w:pStyle w:val="12PromKlEinlSatz"/>
      </w:pPr>
      <w:r w:rsidRPr="007861CC">
        <w:t>Aufgrund des § </w:t>
      </w:r>
      <w:r w:rsidR="00670B60">
        <w:t xml:space="preserve">48 </w:t>
      </w:r>
      <w:r w:rsidRPr="007861CC">
        <w:t>Abs. </w:t>
      </w:r>
      <w:r w:rsidR="00670B60">
        <w:t>2</w:t>
      </w:r>
      <w:r w:rsidRPr="007861CC">
        <w:t xml:space="preserve"> </w:t>
      </w:r>
      <w:r>
        <w:t xml:space="preserve">des </w:t>
      </w:r>
      <w:r w:rsidRPr="007861CC">
        <w:t>Ökostromgesetz</w:t>
      </w:r>
      <w:r>
        <w:t>es</w:t>
      </w:r>
      <w:r w:rsidR="00DF7039">
        <w:t> </w:t>
      </w:r>
      <w:r w:rsidR="00670B60">
        <w:t>2012</w:t>
      </w:r>
      <w:r w:rsidR="00DF7039">
        <w:t xml:space="preserve"> (ÖSG </w:t>
      </w:r>
      <w:r w:rsidR="005B3AC1">
        <w:t>2012)</w:t>
      </w:r>
      <w:r>
        <w:t>,</w:t>
      </w:r>
      <w:r w:rsidRPr="007861CC">
        <w:t xml:space="preserve"> BGBl. I Nr. </w:t>
      </w:r>
      <w:r w:rsidR="00670B60">
        <w:t>75</w:t>
      </w:r>
      <w:r w:rsidRPr="007861CC">
        <w:t>/20</w:t>
      </w:r>
      <w:r w:rsidR="00670B60">
        <w:t>11</w:t>
      </w:r>
      <w:r>
        <w:t>,</w:t>
      </w:r>
      <w:r w:rsidRPr="007861CC">
        <w:t xml:space="preserve"> </w:t>
      </w:r>
      <w:r w:rsidR="00480242">
        <w:t xml:space="preserve">zuletzt geändert durch die Kundmachung </w:t>
      </w:r>
      <w:r w:rsidR="00480242" w:rsidRPr="007861CC">
        <w:t>BGBl. I Nr. </w:t>
      </w:r>
      <w:r w:rsidR="00480242">
        <w:t>11</w:t>
      </w:r>
      <w:r w:rsidR="00480242" w:rsidRPr="007861CC">
        <w:t>/20</w:t>
      </w:r>
      <w:r w:rsidR="00480242">
        <w:t xml:space="preserve">12, </w:t>
      </w:r>
      <w:r w:rsidRPr="007861CC">
        <w:t>wird verordnet:</w:t>
      </w:r>
    </w:p>
    <w:p w:rsidR="00C6375F" w:rsidRPr="007861CC" w:rsidRDefault="00C6375F" w:rsidP="002F76D8">
      <w:pPr>
        <w:pStyle w:val="51Abs"/>
      </w:pPr>
      <w:r w:rsidRPr="007861CC">
        <w:rPr>
          <w:rStyle w:val="991GldSymbol"/>
        </w:rPr>
        <w:t>§ 1.</w:t>
      </w:r>
      <w:r w:rsidRPr="007861CC">
        <w:rPr>
          <w:rStyle w:val="993Fett"/>
        </w:rPr>
        <w:t xml:space="preserve"> </w:t>
      </w:r>
      <w:r w:rsidR="005B3AC1">
        <w:t>D</w:t>
      </w:r>
      <w:r w:rsidR="00670B60">
        <w:t xml:space="preserve">er </w:t>
      </w:r>
      <w:r w:rsidR="005B3AC1">
        <w:t>von allen an das öffentliche Netz angeschlossenen Endver</w:t>
      </w:r>
      <w:r w:rsidR="00DF7039">
        <w:t>brauchern gemäß § 48 Abs. 1 ÖSG </w:t>
      </w:r>
      <w:r w:rsidR="005B3AC1">
        <w:t>2012 zu entrichtende Öko</w:t>
      </w:r>
      <w:r w:rsidR="005B3AC1" w:rsidRPr="005B3AC1">
        <w:t>stromförderbeitrag</w:t>
      </w:r>
      <w:r w:rsidR="005B3AC1" w:rsidRPr="007861CC">
        <w:t xml:space="preserve"> </w:t>
      </w:r>
      <w:r w:rsidR="005B3AC1">
        <w:t>wird f</w:t>
      </w:r>
      <w:r w:rsidR="005B3AC1" w:rsidRPr="007861CC">
        <w:t xml:space="preserve">ür das </w:t>
      </w:r>
      <w:r w:rsidR="00E47450">
        <w:t>Kalender</w:t>
      </w:r>
      <w:r w:rsidR="006D4F85">
        <w:t>jahr</w:t>
      </w:r>
      <w:r w:rsidR="005B3AC1" w:rsidRPr="007861CC">
        <w:t xml:space="preserve"> 20</w:t>
      </w:r>
      <w:r w:rsidR="005B3AC1">
        <w:t>1</w:t>
      </w:r>
      <w:r w:rsidR="00DF7039">
        <w:t>4</w:t>
      </w:r>
      <w:r w:rsidR="005B3AC1" w:rsidRPr="007861CC">
        <w:t xml:space="preserve"> </w:t>
      </w:r>
      <w:r w:rsidR="005B3AC1">
        <w:t xml:space="preserve">mit </w:t>
      </w:r>
      <w:r w:rsidR="00DF7039">
        <w:t>32,</w:t>
      </w:r>
      <w:r w:rsidR="00A94DCE">
        <w:t>65</w:t>
      </w:r>
      <w:r w:rsidR="005B3AC1">
        <w:t xml:space="preserve">% des </w:t>
      </w:r>
      <w:r w:rsidR="00DF2B9C">
        <w:t xml:space="preserve">österreichweit </w:t>
      </w:r>
      <w:r w:rsidR="005B3AC1">
        <w:t xml:space="preserve">durchschnittlichen, je Netzebene zu entrichtenden Netznutzungs- und Netzverlustentgelts gemäß der Verordnung der </w:t>
      </w:r>
      <w:r w:rsidR="002F76D8" w:rsidRPr="002F76D8">
        <w:t xml:space="preserve">Regulierungskommission der </w:t>
      </w:r>
      <w:r w:rsidR="005B3AC1">
        <w:t xml:space="preserve">E-Control, mit der die </w:t>
      </w:r>
      <w:r w:rsidR="002F76D8" w:rsidRPr="002F76D8">
        <w:t xml:space="preserve">Entgelte </w:t>
      </w:r>
      <w:r w:rsidR="005B3AC1">
        <w:t>für die Systemnutzung bestimmt werden</w:t>
      </w:r>
      <w:r w:rsidR="001629F8">
        <w:t>,</w:t>
      </w:r>
      <w:r w:rsidR="005B3AC1">
        <w:t xml:space="preserve"> </w:t>
      </w:r>
      <w:r w:rsidR="00A13085">
        <w:t>festgelegt</w:t>
      </w:r>
      <w:r w:rsidRPr="007861CC">
        <w:t>.</w:t>
      </w:r>
    </w:p>
    <w:p w:rsidR="00CC3ACB" w:rsidRDefault="00C6375F" w:rsidP="00C6375F">
      <w:pPr>
        <w:pStyle w:val="51Abs"/>
      </w:pPr>
      <w:r w:rsidRPr="007861CC">
        <w:rPr>
          <w:rStyle w:val="991GldSymbol"/>
        </w:rPr>
        <w:t>§ 2.</w:t>
      </w:r>
      <w:r w:rsidRPr="007861CC">
        <w:t xml:space="preserve"> </w:t>
      </w:r>
      <w:r w:rsidR="00CC3ACB">
        <w:t xml:space="preserve">(1) </w:t>
      </w:r>
      <w:r w:rsidR="003B1AB7">
        <w:t>F</w:t>
      </w:r>
      <w:r w:rsidR="00CC3ACB">
        <w:t xml:space="preserve">ür die </w:t>
      </w:r>
      <w:r w:rsidR="003B1AB7">
        <w:t>Netzentgeltk</w:t>
      </w:r>
      <w:r w:rsidR="00CC3ACB">
        <w:t>omponente Netznutzungsentgelt (Leistung)</w:t>
      </w:r>
      <w:r w:rsidR="003B1AB7">
        <w:t xml:space="preserve"> gelten </w:t>
      </w:r>
      <w:r w:rsidR="00D427C2">
        <w:t>f</w:t>
      </w:r>
      <w:r w:rsidR="00D427C2" w:rsidRPr="007861CC">
        <w:t xml:space="preserve">ür das </w:t>
      </w:r>
      <w:r w:rsidR="00E47450">
        <w:t>Kalenderjahr</w:t>
      </w:r>
      <w:r w:rsidR="00E47450" w:rsidRPr="007861CC">
        <w:t xml:space="preserve"> 20</w:t>
      </w:r>
      <w:r w:rsidR="00DF7039">
        <w:t>14</w:t>
      </w:r>
      <w:r w:rsidR="00E47450" w:rsidRPr="007861CC">
        <w:t xml:space="preserve"> </w:t>
      </w:r>
      <w:r w:rsidR="003B1AB7">
        <w:t>folgende Beträge</w:t>
      </w:r>
      <w:r w:rsidR="00CC3ACB">
        <w:t>:</w:t>
      </w:r>
    </w:p>
    <w:p w:rsidR="00CC3ACB" w:rsidRPr="00CC3ACB" w:rsidRDefault="00CC3ACB" w:rsidP="00CC3ACB">
      <w:pPr>
        <w:pStyle w:val="52ZiffermitBetrag"/>
      </w:pPr>
      <w:r w:rsidRPr="00CC3ACB">
        <w:tab/>
        <w:t>1.</w:t>
      </w:r>
      <w:r w:rsidRPr="00CC3ACB">
        <w:tab/>
        <w:t>auf de</w:t>
      </w:r>
      <w:r>
        <w:t xml:space="preserve">n </w:t>
      </w:r>
      <w:r w:rsidRPr="00CC3ACB">
        <w:t>Netzebene</w:t>
      </w:r>
      <w:r>
        <w:t>n</w:t>
      </w:r>
      <w:r w:rsidRPr="00CC3ACB">
        <w:t xml:space="preserve"> 1 </w:t>
      </w:r>
      <w:r w:rsidR="00E47450">
        <w:t>und</w:t>
      </w:r>
      <w:r w:rsidRPr="00CC3ACB">
        <w:t xml:space="preserve"> </w:t>
      </w:r>
      <w:r w:rsidR="00E47450">
        <w:t>2</w:t>
      </w:r>
      <w:r>
        <w:tab/>
      </w:r>
      <w:r>
        <w:tab/>
      </w:r>
      <w:r w:rsidR="00DF7039">
        <w:t>1,1</w:t>
      </w:r>
      <w:r w:rsidR="00335DD5">
        <w:t>10</w:t>
      </w:r>
      <w:r w:rsidR="006A52C5">
        <w:t xml:space="preserve"> </w:t>
      </w:r>
      <w:r>
        <w:t>Euro</w:t>
      </w:r>
      <w:r w:rsidR="006D4F85">
        <w:t>/kW</w:t>
      </w:r>
      <w:r>
        <w:t>;</w:t>
      </w:r>
    </w:p>
    <w:p w:rsidR="00E47450" w:rsidRPr="00CC3ACB" w:rsidRDefault="00E47450" w:rsidP="00E47450">
      <w:pPr>
        <w:pStyle w:val="52ZiffermitBetrag"/>
      </w:pPr>
      <w:r w:rsidRPr="00CC3ACB">
        <w:tab/>
        <w:t>2.</w:t>
      </w:r>
      <w:r w:rsidRPr="00CC3ACB">
        <w:tab/>
        <w:t xml:space="preserve">auf der Netzebene </w:t>
      </w:r>
      <w:r>
        <w:t>3</w:t>
      </w:r>
      <w:r>
        <w:tab/>
      </w:r>
      <w:r>
        <w:tab/>
      </w:r>
      <w:r w:rsidR="00DF7039">
        <w:t>8,7</w:t>
      </w:r>
      <w:r w:rsidR="00335DD5">
        <w:t>75</w:t>
      </w:r>
      <w:r>
        <w:t xml:space="preserve"> Euro/kW;</w:t>
      </w:r>
    </w:p>
    <w:p w:rsidR="00CC3ACB" w:rsidRPr="00CC3ACB" w:rsidRDefault="00CC3ACB" w:rsidP="00CC3ACB">
      <w:pPr>
        <w:pStyle w:val="52ZiffermitBetrag"/>
      </w:pPr>
      <w:r w:rsidRPr="00CC3ACB">
        <w:tab/>
      </w:r>
      <w:r w:rsidR="000175E1">
        <w:t>3</w:t>
      </w:r>
      <w:r w:rsidRPr="00CC3ACB">
        <w:t>.</w:t>
      </w:r>
      <w:r w:rsidRPr="00CC3ACB">
        <w:tab/>
        <w:t>auf der Netzebene 4</w:t>
      </w:r>
      <w:r>
        <w:tab/>
      </w:r>
      <w:r>
        <w:tab/>
      </w:r>
      <w:r w:rsidR="00DF7039">
        <w:t>11</w:t>
      </w:r>
      <w:r w:rsidR="009A38D7">
        <w:t>,</w:t>
      </w:r>
      <w:r w:rsidR="00DF7039">
        <w:t>6</w:t>
      </w:r>
      <w:r w:rsidR="00335DD5">
        <w:t>78</w:t>
      </w:r>
      <w:r w:rsidR="006A52C5">
        <w:t xml:space="preserve"> </w:t>
      </w:r>
      <w:r w:rsidR="006D4F85">
        <w:t>Euro/kW</w:t>
      </w:r>
      <w:r>
        <w:t>;</w:t>
      </w:r>
    </w:p>
    <w:p w:rsidR="00CC3ACB" w:rsidRPr="00CC3ACB" w:rsidRDefault="00CC3ACB" w:rsidP="00CC3ACB">
      <w:pPr>
        <w:pStyle w:val="52ZiffermitBetrag"/>
      </w:pPr>
      <w:r w:rsidRPr="00CC3ACB">
        <w:tab/>
      </w:r>
      <w:r w:rsidR="000175E1">
        <w:t>4</w:t>
      </w:r>
      <w:r w:rsidRPr="00CC3ACB">
        <w:t>.</w:t>
      </w:r>
      <w:r w:rsidRPr="00CC3ACB">
        <w:tab/>
        <w:t>auf der Netzebene 5</w:t>
      </w:r>
      <w:r>
        <w:tab/>
      </w:r>
      <w:r>
        <w:tab/>
      </w:r>
      <w:r w:rsidR="00DF7039">
        <w:t>10,7</w:t>
      </w:r>
      <w:r w:rsidR="00335DD5">
        <w:t>50</w:t>
      </w:r>
      <w:r w:rsidR="006A52C5">
        <w:t xml:space="preserve"> </w:t>
      </w:r>
      <w:r w:rsidR="006D4F85">
        <w:t>Euro/kW</w:t>
      </w:r>
      <w:r>
        <w:t>;</w:t>
      </w:r>
    </w:p>
    <w:p w:rsidR="00CC3ACB" w:rsidRPr="00CC3ACB" w:rsidRDefault="00CC3ACB" w:rsidP="00CC3ACB">
      <w:pPr>
        <w:pStyle w:val="52ZiffermitBetrag"/>
      </w:pPr>
      <w:r w:rsidRPr="00CC3ACB">
        <w:tab/>
      </w:r>
      <w:r w:rsidR="000175E1">
        <w:t>5</w:t>
      </w:r>
      <w:r w:rsidRPr="00CC3ACB">
        <w:t>.</w:t>
      </w:r>
      <w:r w:rsidRPr="00CC3ACB">
        <w:tab/>
        <w:t>auf der Netzebene 6</w:t>
      </w:r>
      <w:r>
        <w:tab/>
      </w:r>
      <w:r>
        <w:tab/>
      </w:r>
      <w:r w:rsidR="00DF7039">
        <w:t>11,</w:t>
      </w:r>
      <w:r w:rsidR="00335DD5">
        <w:t>609</w:t>
      </w:r>
      <w:r w:rsidR="006A52C5">
        <w:t xml:space="preserve"> </w:t>
      </w:r>
      <w:r w:rsidR="006D4F85">
        <w:t>Euro/kW</w:t>
      </w:r>
      <w:r>
        <w:t>;</w:t>
      </w:r>
    </w:p>
    <w:p w:rsidR="006D4F85" w:rsidRDefault="00CC3ACB" w:rsidP="00CC3ACB">
      <w:pPr>
        <w:pStyle w:val="52ZiffermitBetrag"/>
      </w:pPr>
      <w:r w:rsidRPr="00CC3ACB">
        <w:tab/>
      </w:r>
      <w:r w:rsidR="000175E1">
        <w:t>6</w:t>
      </w:r>
      <w:r w:rsidRPr="00CC3ACB">
        <w:t>.</w:t>
      </w:r>
      <w:r w:rsidRPr="00CC3ACB">
        <w:tab/>
        <w:t>auf der Netzebene 7</w:t>
      </w:r>
      <w:r w:rsidR="006D4F85">
        <w:t xml:space="preserve"> (gemessene Leistung)</w:t>
      </w:r>
      <w:r>
        <w:tab/>
      </w:r>
      <w:r>
        <w:tab/>
      </w:r>
      <w:r w:rsidR="00DF7039">
        <w:t>12,1</w:t>
      </w:r>
      <w:r w:rsidR="00335DD5">
        <w:t>9</w:t>
      </w:r>
      <w:r w:rsidR="00DF7039">
        <w:t>8</w:t>
      </w:r>
      <w:r w:rsidR="006A52C5">
        <w:t xml:space="preserve"> </w:t>
      </w:r>
      <w:r w:rsidR="006D4F85">
        <w:t>Euro/kW;</w:t>
      </w:r>
    </w:p>
    <w:p w:rsidR="00D427C2" w:rsidRDefault="006D4F85" w:rsidP="00D427C2">
      <w:pPr>
        <w:pStyle w:val="52ZiffermitBetrag"/>
      </w:pPr>
      <w:r w:rsidRPr="00CC3ACB">
        <w:tab/>
      </w:r>
      <w:r w:rsidR="000175E1">
        <w:t>7</w:t>
      </w:r>
      <w:r w:rsidRPr="00CC3ACB">
        <w:t>.</w:t>
      </w:r>
      <w:r w:rsidRPr="00CC3ACB">
        <w:tab/>
        <w:t>auf der Netzebene 7</w:t>
      </w:r>
      <w:r w:rsidR="00DF7039">
        <w:t xml:space="preserve"> (unterbrechbar)</w:t>
      </w:r>
      <w:r w:rsidR="00DF7039">
        <w:tab/>
      </w:r>
      <w:r w:rsidR="00DF7039">
        <w:tab/>
      </w:r>
      <w:r w:rsidR="005A6662">
        <w:t>0</w:t>
      </w:r>
      <w:r>
        <w:t xml:space="preserve"> Euro/kW</w:t>
      </w:r>
      <w:r w:rsidR="00D427C2">
        <w:t>;</w:t>
      </w:r>
    </w:p>
    <w:p w:rsidR="00CC3ACB" w:rsidRDefault="00D427C2" w:rsidP="002F76D8">
      <w:pPr>
        <w:pStyle w:val="52ZiffermitBetrag"/>
        <w:tabs>
          <w:tab w:val="clear" w:pos="6663"/>
          <w:tab w:val="right" w:leader="dot" w:pos="6379"/>
        </w:tabs>
      </w:pPr>
      <w:r>
        <w:tab/>
      </w:r>
      <w:r w:rsidR="000175E1">
        <w:t>8</w:t>
      </w:r>
      <w:r>
        <w:t>.</w:t>
      </w:r>
      <w:r>
        <w:tab/>
      </w:r>
      <w:r w:rsidRPr="00CC3ACB">
        <w:t>auf der Netzebene 7</w:t>
      </w:r>
      <w:r>
        <w:t xml:space="preserve"> </w:t>
      </w:r>
      <w:r w:rsidR="005774FA">
        <w:t>(nicht gemessene Leistung)</w:t>
      </w:r>
      <w:r w:rsidR="005774FA">
        <w:tab/>
      </w:r>
      <w:r w:rsidR="005774FA">
        <w:tab/>
      </w:r>
      <w:r w:rsidR="00DF7039">
        <w:t>4,6</w:t>
      </w:r>
      <w:r w:rsidR="00335DD5">
        <w:t>86</w:t>
      </w:r>
      <w:r>
        <w:t xml:space="preserve"> Euro</w:t>
      </w:r>
      <w:r w:rsidR="005774FA">
        <w:t>/Zählpunkt</w:t>
      </w:r>
      <w:r w:rsidR="00CC3ACB">
        <w:t>.</w:t>
      </w:r>
    </w:p>
    <w:p w:rsidR="006D4F85" w:rsidRDefault="006D4F85" w:rsidP="006D4F85">
      <w:pPr>
        <w:pStyle w:val="51Abs"/>
      </w:pPr>
      <w:r>
        <w:t xml:space="preserve">(2) </w:t>
      </w:r>
      <w:r w:rsidR="003B1AB7">
        <w:t xml:space="preserve">Für </w:t>
      </w:r>
      <w:r>
        <w:t xml:space="preserve">die </w:t>
      </w:r>
      <w:r w:rsidR="003B1AB7">
        <w:t xml:space="preserve">Netzentgeltkomponente </w:t>
      </w:r>
      <w:r>
        <w:t>Netznutzungsentgelt (Arbeit)</w:t>
      </w:r>
      <w:r w:rsidR="003B1AB7">
        <w:t xml:space="preserve"> gelten </w:t>
      </w:r>
      <w:r w:rsidR="00D427C2">
        <w:t>f</w:t>
      </w:r>
      <w:r w:rsidR="00D427C2" w:rsidRPr="007861CC">
        <w:t xml:space="preserve">ür das </w:t>
      </w:r>
      <w:r w:rsidR="00E47450">
        <w:t>Kalenderjahr</w:t>
      </w:r>
      <w:r w:rsidR="00E47450" w:rsidRPr="007861CC">
        <w:t xml:space="preserve"> 20</w:t>
      </w:r>
      <w:r w:rsidR="00DF7039">
        <w:t>14</w:t>
      </w:r>
      <w:r w:rsidR="00E47450" w:rsidRPr="007861CC">
        <w:t xml:space="preserve"> </w:t>
      </w:r>
      <w:r w:rsidR="003B1AB7">
        <w:t>folgende Beträge</w:t>
      </w:r>
      <w:r>
        <w:t>:</w:t>
      </w:r>
    </w:p>
    <w:p w:rsidR="006D4F85" w:rsidRPr="00CC3ACB" w:rsidRDefault="006D4F85" w:rsidP="006D4F85">
      <w:pPr>
        <w:pStyle w:val="52ZiffermitBetrag"/>
      </w:pPr>
      <w:r w:rsidRPr="00CC3ACB">
        <w:tab/>
        <w:t>1.</w:t>
      </w:r>
      <w:r w:rsidRPr="00CC3ACB">
        <w:tab/>
        <w:t>auf de</w:t>
      </w:r>
      <w:r>
        <w:t xml:space="preserve">n </w:t>
      </w:r>
      <w:r w:rsidRPr="00CC3ACB">
        <w:t>Netzebene</w:t>
      </w:r>
      <w:r>
        <w:t>n</w:t>
      </w:r>
      <w:r w:rsidRPr="00CC3ACB">
        <w:t xml:space="preserve"> 1 </w:t>
      </w:r>
      <w:r w:rsidR="00E47450">
        <w:t>und</w:t>
      </w:r>
      <w:r w:rsidR="00E47450" w:rsidRPr="00CC3ACB">
        <w:t xml:space="preserve"> </w:t>
      </w:r>
      <w:r w:rsidR="00E47450">
        <w:t>2</w:t>
      </w:r>
      <w:r>
        <w:tab/>
      </w:r>
      <w:r>
        <w:tab/>
      </w:r>
      <w:r w:rsidR="00DF7039">
        <w:t>0,02</w:t>
      </w:r>
      <w:r w:rsidR="008C107A">
        <w:t xml:space="preserve">0 </w:t>
      </w:r>
      <w:r>
        <w:t>Cent/kWh;</w:t>
      </w:r>
    </w:p>
    <w:p w:rsidR="00E47450" w:rsidRPr="00CC3ACB" w:rsidRDefault="00E47450" w:rsidP="00E47450">
      <w:pPr>
        <w:pStyle w:val="52ZiffermitBetrag"/>
      </w:pPr>
      <w:r w:rsidRPr="00CC3ACB">
        <w:tab/>
        <w:t>2.</w:t>
      </w:r>
      <w:r w:rsidRPr="00CC3ACB">
        <w:tab/>
        <w:t xml:space="preserve">auf der Netzebene </w:t>
      </w:r>
      <w:r>
        <w:t>3</w:t>
      </w:r>
      <w:r>
        <w:tab/>
      </w:r>
      <w:r>
        <w:tab/>
      </w:r>
      <w:r w:rsidR="000175E1">
        <w:t>0</w:t>
      </w:r>
      <w:r>
        <w:t>,</w:t>
      </w:r>
      <w:r w:rsidR="00DF7039">
        <w:t>186</w:t>
      </w:r>
      <w:r>
        <w:t xml:space="preserve"> </w:t>
      </w:r>
      <w:r w:rsidR="008C107A">
        <w:t>Cent</w:t>
      </w:r>
      <w:r>
        <w:t>/kWh;</w:t>
      </w:r>
    </w:p>
    <w:p w:rsidR="006D4F85" w:rsidRPr="00CC3ACB" w:rsidRDefault="006D4F85" w:rsidP="006D4F85">
      <w:pPr>
        <w:pStyle w:val="52ZiffermitBetrag"/>
      </w:pPr>
      <w:r w:rsidRPr="00CC3ACB">
        <w:tab/>
      </w:r>
      <w:r w:rsidR="000175E1">
        <w:t>3</w:t>
      </w:r>
      <w:r w:rsidRPr="00CC3ACB">
        <w:t>.</w:t>
      </w:r>
      <w:r w:rsidRPr="00CC3ACB">
        <w:tab/>
        <w:t>auf der Netzebene 4</w:t>
      </w:r>
      <w:r>
        <w:tab/>
      </w:r>
      <w:r>
        <w:tab/>
      </w:r>
      <w:r w:rsidR="006A52C5">
        <w:t>0,</w:t>
      </w:r>
      <w:r w:rsidR="00DF7039">
        <w:t>256</w:t>
      </w:r>
      <w:r w:rsidR="006A52C5">
        <w:t xml:space="preserve"> </w:t>
      </w:r>
      <w:r>
        <w:t>Cent/kWh;</w:t>
      </w:r>
    </w:p>
    <w:p w:rsidR="006D4F85" w:rsidRPr="00CC3ACB" w:rsidRDefault="006D4F85" w:rsidP="006D4F85">
      <w:pPr>
        <w:pStyle w:val="52ZiffermitBetrag"/>
      </w:pPr>
      <w:r w:rsidRPr="00CC3ACB">
        <w:tab/>
      </w:r>
      <w:r w:rsidR="000175E1">
        <w:t>4</w:t>
      </w:r>
      <w:r w:rsidRPr="00CC3ACB">
        <w:t>.</w:t>
      </w:r>
      <w:r w:rsidRPr="00CC3ACB">
        <w:tab/>
        <w:t>auf der Netzebene 5</w:t>
      </w:r>
      <w:r>
        <w:tab/>
      </w:r>
      <w:r>
        <w:tab/>
      </w:r>
      <w:r w:rsidR="006A52C5">
        <w:t>0,</w:t>
      </w:r>
      <w:r w:rsidR="00DF7039">
        <w:t>29</w:t>
      </w:r>
      <w:r w:rsidR="00A94DCE">
        <w:t>7</w:t>
      </w:r>
      <w:r w:rsidR="006A52C5">
        <w:t xml:space="preserve"> </w:t>
      </w:r>
      <w:r>
        <w:t>Cent/kWh;</w:t>
      </w:r>
    </w:p>
    <w:p w:rsidR="006D4F85" w:rsidRPr="00CC3ACB" w:rsidRDefault="006D4F85" w:rsidP="006D4F85">
      <w:pPr>
        <w:pStyle w:val="52ZiffermitBetrag"/>
      </w:pPr>
      <w:r w:rsidRPr="00CC3ACB">
        <w:tab/>
      </w:r>
      <w:r w:rsidR="000175E1">
        <w:t>5</w:t>
      </w:r>
      <w:r w:rsidRPr="00CC3ACB">
        <w:t>.</w:t>
      </w:r>
      <w:r w:rsidRPr="00CC3ACB">
        <w:tab/>
        <w:t>auf der Netzebene 6</w:t>
      </w:r>
      <w:r>
        <w:tab/>
      </w:r>
      <w:r>
        <w:tab/>
      </w:r>
      <w:r w:rsidR="006A52C5">
        <w:t>0,</w:t>
      </w:r>
      <w:r w:rsidR="00DF7039">
        <w:t>46</w:t>
      </w:r>
      <w:r w:rsidR="00A94DCE">
        <w:t>7</w:t>
      </w:r>
      <w:r w:rsidR="006A52C5">
        <w:t xml:space="preserve"> </w:t>
      </w:r>
      <w:r>
        <w:t>Cent/kWh;</w:t>
      </w:r>
    </w:p>
    <w:p w:rsidR="006D4F85" w:rsidRDefault="006D4F85" w:rsidP="006D4F85">
      <w:pPr>
        <w:pStyle w:val="52ZiffermitBetrag"/>
      </w:pPr>
      <w:r w:rsidRPr="00CC3ACB">
        <w:tab/>
      </w:r>
      <w:r w:rsidR="000175E1">
        <w:t>6</w:t>
      </w:r>
      <w:r w:rsidRPr="00CC3ACB">
        <w:t>.</w:t>
      </w:r>
      <w:r w:rsidRPr="00CC3ACB">
        <w:tab/>
        <w:t>auf der Netzebene 7</w:t>
      </w:r>
      <w:r>
        <w:t xml:space="preserve"> (gemessene Leistung)</w:t>
      </w:r>
      <w:r>
        <w:tab/>
      </w:r>
      <w:r>
        <w:tab/>
      </w:r>
      <w:r w:rsidR="006A52C5">
        <w:t>0,</w:t>
      </w:r>
      <w:r w:rsidR="00DF7039">
        <w:t>74</w:t>
      </w:r>
      <w:r w:rsidR="00A94DCE">
        <w:t>9</w:t>
      </w:r>
      <w:r w:rsidR="006A52C5">
        <w:t xml:space="preserve"> </w:t>
      </w:r>
      <w:r>
        <w:t>Cent/kWh;</w:t>
      </w:r>
    </w:p>
    <w:p w:rsidR="005774FA" w:rsidRDefault="005774FA" w:rsidP="005774FA">
      <w:pPr>
        <w:pStyle w:val="52ZiffermitBetrag"/>
      </w:pPr>
      <w:r w:rsidRPr="00CC3ACB">
        <w:tab/>
      </w:r>
      <w:r w:rsidR="000175E1">
        <w:t>7</w:t>
      </w:r>
      <w:r w:rsidRPr="00CC3ACB">
        <w:t>.</w:t>
      </w:r>
      <w:r w:rsidRPr="00CC3ACB">
        <w:tab/>
        <w:t>auf der Netzebene 7</w:t>
      </w:r>
      <w:r w:rsidR="00DF7039">
        <w:t xml:space="preserve"> (unterbrechbar)</w:t>
      </w:r>
      <w:r w:rsidR="00DF7039">
        <w:tab/>
      </w:r>
      <w:r w:rsidR="00DF7039">
        <w:tab/>
        <w:t>0,72</w:t>
      </w:r>
      <w:r w:rsidR="00A94DCE">
        <w:t>6</w:t>
      </w:r>
      <w:r>
        <w:t xml:space="preserve"> Cent/kWh;</w:t>
      </w:r>
    </w:p>
    <w:p w:rsidR="006D4F85" w:rsidRDefault="006D4F85" w:rsidP="006D4F85">
      <w:pPr>
        <w:pStyle w:val="52ZiffermitBetrag"/>
      </w:pPr>
      <w:r w:rsidRPr="00CC3ACB">
        <w:tab/>
      </w:r>
      <w:r w:rsidR="000175E1">
        <w:t>8</w:t>
      </w:r>
      <w:r w:rsidRPr="00CC3ACB">
        <w:t>.</w:t>
      </w:r>
      <w:r w:rsidRPr="00CC3ACB">
        <w:tab/>
        <w:t>auf der Netzebene 7</w:t>
      </w:r>
      <w:r>
        <w:t xml:space="preserve"> (nicht gemessene Leistung)</w:t>
      </w:r>
      <w:r>
        <w:tab/>
      </w:r>
      <w:r>
        <w:tab/>
      </w:r>
      <w:r w:rsidR="000175E1">
        <w:t>1</w:t>
      </w:r>
      <w:r w:rsidR="006A52C5">
        <w:t>,</w:t>
      </w:r>
      <w:r w:rsidR="00DF7039">
        <w:t>3</w:t>
      </w:r>
      <w:r w:rsidR="00A94DCE">
        <w:t>81</w:t>
      </w:r>
      <w:r w:rsidR="006A52C5">
        <w:t xml:space="preserve"> </w:t>
      </w:r>
      <w:r>
        <w:t>Cent/kWh</w:t>
      </w:r>
      <w:r w:rsidR="005774FA">
        <w:t>.</w:t>
      </w:r>
    </w:p>
    <w:p w:rsidR="006D4F85" w:rsidRDefault="006D4F85" w:rsidP="006D4F85">
      <w:pPr>
        <w:pStyle w:val="51Abs"/>
      </w:pPr>
      <w:r>
        <w:t xml:space="preserve">(3) </w:t>
      </w:r>
      <w:r w:rsidR="003B1AB7">
        <w:t xml:space="preserve">Für </w:t>
      </w:r>
      <w:r>
        <w:t xml:space="preserve">die </w:t>
      </w:r>
      <w:r w:rsidR="003B1AB7">
        <w:t xml:space="preserve">Netzentgeltkomponente </w:t>
      </w:r>
      <w:r>
        <w:t>Netzverlustentgelt</w:t>
      </w:r>
      <w:r w:rsidR="003B1AB7">
        <w:t xml:space="preserve"> gelten </w:t>
      </w:r>
      <w:r w:rsidR="00D427C2">
        <w:t>f</w:t>
      </w:r>
      <w:r w:rsidR="00D427C2" w:rsidRPr="007861CC">
        <w:t xml:space="preserve">ür das </w:t>
      </w:r>
      <w:r w:rsidR="00E47450">
        <w:t>Kalenderjahr</w:t>
      </w:r>
      <w:r w:rsidR="00E47450" w:rsidRPr="007861CC">
        <w:t xml:space="preserve"> 20</w:t>
      </w:r>
      <w:r w:rsidR="0075508D">
        <w:t>14</w:t>
      </w:r>
      <w:r w:rsidR="00E47450" w:rsidRPr="007861CC">
        <w:t xml:space="preserve"> </w:t>
      </w:r>
      <w:r w:rsidR="003B1AB7">
        <w:t>folgende Beträge</w:t>
      </w:r>
      <w:r>
        <w:t>:</w:t>
      </w:r>
    </w:p>
    <w:p w:rsidR="00E47450" w:rsidRPr="00CC3ACB" w:rsidRDefault="00E47450" w:rsidP="00E47450">
      <w:pPr>
        <w:pStyle w:val="52ZiffermitBetrag"/>
      </w:pPr>
      <w:r w:rsidRPr="00CC3ACB">
        <w:tab/>
        <w:t>1.</w:t>
      </w:r>
      <w:r w:rsidRPr="00CC3ACB">
        <w:tab/>
        <w:t>auf de</w:t>
      </w:r>
      <w:r>
        <w:t xml:space="preserve">n </w:t>
      </w:r>
      <w:r w:rsidRPr="00CC3ACB">
        <w:t>Netzebene</w:t>
      </w:r>
      <w:r>
        <w:t>n</w:t>
      </w:r>
      <w:r w:rsidRPr="00CC3ACB">
        <w:t xml:space="preserve"> 1 </w:t>
      </w:r>
      <w:r>
        <w:t>und</w:t>
      </w:r>
      <w:r w:rsidRPr="00CC3ACB">
        <w:t xml:space="preserve"> </w:t>
      </w:r>
      <w:r>
        <w:t>2</w:t>
      </w:r>
      <w:r>
        <w:tab/>
      </w:r>
      <w:r>
        <w:tab/>
      </w:r>
      <w:r w:rsidR="0075508D">
        <w:t>0,017</w:t>
      </w:r>
      <w:r w:rsidR="008C107A">
        <w:t xml:space="preserve"> </w:t>
      </w:r>
      <w:r>
        <w:t>Cent/kWh;</w:t>
      </w:r>
    </w:p>
    <w:p w:rsidR="00E47450" w:rsidRPr="00CC3ACB" w:rsidRDefault="00E47450" w:rsidP="00E47450">
      <w:pPr>
        <w:pStyle w:val="52ZiffermitBetrag"/>
      </w:pPr>
      <w:r w:rsidRPr="00CC3ACB">
        <w:tab/>
        <w:t>2.</w:t>
      </w:r>
      <w:r w:rsidRPr="00CC3ACB">
        <w:tab/>
        <w:t xml:space="preserve">auf der Netzebene </w:t>
      </w:r>
      <w:r>
        <w:t>3</w:t>
      </w:r>
      <w:r>
        <w:tab/>
      </w:r>
      <w:r>
        <w:tab/>
      </w:r>
      <w:r w:rsidR="000175E1">
        <w:t>0</w:t>
      </w:r>
      <w:r>
        <w:t>,</w:t>
      </w:r>
      <w:r w:rsidR="000175E1">
        <w:t>0</w:t>
      </w:r>
      <w:r w:rsidR="0075508D">
        <w:t>31</w:t>
      </w:r>
      <w:r>
        <w:t xml:space="preserve"> </w:t>
      </w:r>
      <w:r w:rsidR="008C107A">
        <w:t>Cent</w:t>
      </w:r>
      <w:r>
        <w:t>/kWh;</w:t>
      </w:r>
    </w:p>
    <w:p w:rsidR="006D4F85" w:rsidRPr="00CC3ACB" w:rsidRDefault="006D4F85" w:rsidP="006D4F85">
      <w:pPr>
        <w:pStyle w:val="52ZiffermitBetrag"/>
      </w:pPr>
      <w:r w:rsidRPr="00CC3ACB">
        <w:tab/>
      </w:r>
      <w:r w:rsidR="00E47450">
        <w:t>3</w:t>
      </w:r>
      <w:r w:rsidRPr="00CC3ACB">
        <w:t>.</w:t>
      </w:r>
      <w:r w:rsidRPr="00CC3ACB">
        <w:tab/>
        <w:t>auf der Netzebene 4</w:t>
      </w:r>
      <w:r>
        <w:tab/>
      </w:r>
      <w:r>
        <w:tab/>
      </w:r>
      <w:r w:rsidR="006A52C5">
        <w:t>0,0</w:t>
      </w:r>
      <w:r w:rsidR="0075508D">
        <w:t>3</w:t>
      </w:r>
      <w:r w:rsidR="00335DD5">
        <w:t>9</w:t>
      </w:r>
      <w:r w:rsidR="006A52C5">
        <w:t xml:space="preserve"> </w:t>
      </w:r>
      <w:r>
        <w:t>Cent/kWh;</w:t>
      </w:r>
    </w:p>
    <w:p w:rsidR="006D4F85" w:rsidRPr="00CC3ACB" w:rsidRDefault="006D4F85" w:rsidP="006D4F85">
      <w:pPr>
        <w:pStyle w:val="52ZiffermitBetrag"/>
      </w:pPr>
      <w:r w:rsidRPr="00CC3ACB">
        <w:tab/>
      </w:r>
      <w:r w:rsidR="00E47450">
        <w:t>4</w:t>
      </w:r>
      <w:r w:rsidRPr="00CC3ACB">
        <w:t>.</w:t>
      </w:r>
      <w:r w:rsidRPr="00CC3ACB">
        <w:tab/>
        <w:t>auf der Netzebene 5</w:t>
      </w:r>
      <w:r>
        <w:tab/>
      </w:r>
      <w:r>
        <w:tab/>
      </w:r>
      <w:r w:rsidR="006A52C5">
        <w:t>0,0</w:t>
      </w:r>
      <w:r w:rsidR="0075508D">
        <w:t>48</w:t>
      </w:r>
      <w:r w:rsidR="006A52C5">
        <w:t xml:space="preserve"> </w:t>
      </w:r>
      <w:r>
        <w:t>Cent/kWh;</w:t>
      </w:r>
    </w:p>
    <w:p w:rsidR="006D4F85" w:rsidRPr="00CC3ACB" w:rsidRDefault="006D4F85" w:rsidP="006D4F85">
      <w:pPr>
        <w:pStyle w:val="52ZiffermitBetrag"/>
      </w:pPr>
      <w:r w:rsidRPr="00CC3ACB">
        <w:tab/>
      </w:r>
      <w:r w:rsidR="00E47450">
        <w:t>5</w:t>
      </w:r>
      <w:r w:rsidRPr="00CC3ACB">
        <w:t>.</w:t>
      </w:r>
      <w:r w:rsidRPr="00CC3ACB">
        <w:tab/>
        <w:t>auf der Netzebene 6</w:t>
      </w:r>
      <w:r>
        <w:tab/>
      </w:r>
      <w:r>
        <w:tab/>
      </w:r>
      <w:r w:rsidR="0075508D">
        <w:t>0,041</w:t>
      </w:r>
      <w:r w:rsidR="006A52C5">
        <w:t xml:space="preserve"> </w:t>
      </w:r>
      <w:r>
        <w:t>Cent/kWh;</w:t>
      </w:r>
    </w:p>
    <w:p w:rsidR="006D4F85" w:rsidRDefault="006D4F85" w:rsidP="006D4F85">
      <w:pPr>
        <w:pStyle w:val="52ZiffermitBetrag"/>
      </w:pPr>
      <w:r w:rsidRPr="00CC3ACB">
        <w:tab/>
      </w:r>
      <w:r w:rsidR="00E47450">
        <w:t>6</w:t>
      </w:r>
      <w:r w:rsidRPr="00CC3ACB">
        <w:t>.</w:t>
      </w:r>
      <w:r w:rsidRPr="00CC3ACB">
        <w:tab/>
        <w:t>auf der Netzebene 7</w:t>
      </w:r>
      <w:r>
        <w:tab/>
      </w:r>
      <w:r>
        <w:tab/>
      </w:r>
      <w:r w:rsidR="0075508D">
        <w:t>0,115</w:t>
      </w:r>
      <w:r w:rsidR="006A52C5">
        <w:t xml:space="preserve"> </w:t>
      </w:r>
      <w:r>
        <w:t>Cent/kWh.</w:t>
      </w:r>
    </w:p>
    <w:p w:rsidR="00C6375F" w:rsidRDefault="00CC3ACB" w:rsidP="00C6375F">
      <w:pPr>
        <w:pStyle w:val="51Abs"/>
      </w:pPr>
      <w:r w:rsidRPr="007861CC">
        <w:rPr>
          <w:rStyle w:val="991GldSymbol"/>
        </w:rPr>
        <w:t>§ </w:t>
      </w:r>
      <w:r>
        <w:rPr>
          <w:rStyle w:val="991GldSymbol"/>
        </w:rPr>
        <w:t>3</w:t>
      </w:r>
      <w:r w:rsidRPr="007861CC">
        <w:rPr>
          <w:rStyle w:val="991GldSymbol"/>
        </w:rPr>
        <w:t>.</w:t>
      </w:r>
      <w:r w:rsidRPr="007861CC">
        <w:t xml:space="preserve"> </w:t>
      </w:r>
      <w:r w:rsidR="00C6375F" w:rsidRPr="007861CC">
        <w:t xml:space="preserve">Diese Verordnung tritt mit </w:t>
      </w:r>
      <w:r w:rsidR="006D4F85">
        <w:t>1</w:t>
      </w:r>
      <w:r w:rsidR="00670B60">
        <w:t>.</w:t>
      </w:r>
      <w:r w:rsidR="002F76D8">
        <w:t> </w:t>
      </w:r>
      <w:r w:rsidR="006D4F85">
        <w:t>J</w:t>
      </w:r>
      <w:r w:rsidR="00E47450">
        <w:t>änner</w:t>
      </w:r>
      <w:r w:rsidR="00C6375F" w:rsidRPr="007861CC">
        <w:t xml:space="preserve"> 20</w:t>
      </w:r>
      <w:r w:rsidR="00C6375F">
        <w:t>1</w:t>
      </w:r>
      <w:r w:rsidR="0075508D">
        <w:t>4</w:t>
      </w:r>
      <w:r w:rsidR="00C6375F" w:rsidRPr="007861CC">
        <w:t xml:space="preserve"> in Kraft.</w:t>
      </w:r>
    </w:p>
    <w:sectPr w:rsidR="00C6375F" w:rsidSect="00CC3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567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CE" w:rsidRDefault="00A94DCE">
      <w:pPr>
        <w:spacing w:line="240" w:lineRule="auto"/>
      </w:pPr>
      <w:r>
        <w:separator/>
      </w:r>
    </w:p>
  </w:endnote>
  <w:endnote w:type="continuationSeparator" w:id="0">
    <w:p w:rsidR="00A94DCE" w:rsidRDefault="00A94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A5" w:rsidRDefault="00D263A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A5" w:rsidRDefault="00D263A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A5" w:rsidRDefault="00D263A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CE" w:rsidRDefault="00A94DCE">
      <w:pPr>
        <w:spacing w:line="240" w:lineRule="auto"/>
      </w:pPr>
      <w:r>
        <w:separator/>
      </w:r>
    </w:p>
  </w:footnote>
  <w:footnote w:type="continuationSeparator" w:id="0">
    <w:p w:rsidR="00A94DCE" w:rsidRDefault="00A94D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CE" w:rsidRDefault="00A94DCE" w:rsidP="00CC3ACB">
    <w:pPr>
      <w:pStyle w:val="62Kopfzeile"/>
    </w:pPr>
    <w:r>
      <w:tab/>
    </w:r>
    <w:r>
      <w:tab/>
    </w:r>
    <w:fldSimple w:instr=" PAGE  \* Arabic  \* MERGEFORMAT ">
      <w:r w:rsidR="00ED2FA7">
        <w:rPr>
          <w:noProof/>
        </w:rPr>
        <w:t>1</w:t>
      </w:r>
    </w:fldSimple>
    <w:r>
      <w:t xml:space="preserve"> von </w:t>
    </w:r>
    <w:fldSimple w:instr=" NUMPAGES  \* Arabic  \* MERGEFORMAT ">
      <w:r w:rsidR="00ED2FA7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A5" w:rsidRDefault="00D263A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CE" w:rsidRDefault="00A94DCE" w:rsidP="00CC3ACB">
    <w:pPr>
      <w:pStyle w:val="62Kopfzeile"/>
    </w:pPr>
    <w:r>
      <w:tab/>
    </w:r>
    <w:r>
      <w:tab/>
    </w:r>
    <w:fldSimple w:instr=" PAGE  \* Arabic  \* MERGEFORMAT ">
      <w:r w:rsidR="00ED2FA7">
        <w:rPr>
          <w:noProof/>
        </w:rPr>
        <w:t>1</w:t>
      </w:r>
    </w:fldSimple>
    <w:r>
      <w:t xml:space="preserve"> von </w:t>
    </w:r>
    <w:fldSimple w:instr=" NUMPAGES  \* Arabic  \* MERGEFORMAT ">
      <w:r w:rsidR="00ED2FA7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linkStyles/>
  <w:defaultTabStop w:val="708"/>
  <w:hyphenationZone w:val="425"/>
  <w:clickAndTypeStyle w:val="51Abs"/>
  <w:drawingGridHorizontalSpacing w:val="108"/>
  <w:drawingGridVertic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6375F"/>
    <w:rsid w:val="000175E1"/>
    <w:rsid w:val="00031042"/>
    <w:rsid w:val="000827BD"/>
    <w:rsid w:val="000A3501"/>
    <w:rsid w:val="000B6D5C"/>
    <w:rsid w:val="000D1C85"/>
    <w:rsid w:val="000D1E4C"/>
    <w:rsid w:val="000E143F"/>
    <w:rsid w:val="000E4810"/>
    <w:rsid w:val="000F72D3"/>
    <w:rsid w:val="00105BBC"/>
    <w:rsid w:val="00112241"/>
    <w:rsid w:val="00116B16"/>
    <w:rsid w:val="001473EF"/>
    <w:rsid w:val="001629F8"/>
    <w:rsid w:val="00163CE3"/>
    <w:rsid w:val="0016696E"/>
    <w:rsid w:val="001936F7"/>
    <w:rsid w:val="001967D3"/>
    <w:rsid w:val="00196CDE"/>
    <w:rsid w:val="001A4558"/>
    <w:rsid w:val="001C3F2C"/>
    <w:rsid w:val="001D02D6"/>
    <w:rsid w:val="001D10F6"/>
    <w:rsid w:val="001D568F"/>
    <w:rsid w:val="002011E2"/>
    <w:rsid w:val="00202C39"/>
    <w:rsid w:val="00211529"/>
    <w:rsid w:val="0021269A"/>
    <w:rsid w:val="0022473A"/>
    <w:rsid w:val="0023062E"/>
    <w:rsid w:val="002315AE"/>
    <w:rsid w:val="002324B8"/>
    <w:rsid w:val="0027025B"/>
    <w:rsid w:val="002758DC"/>
    <w:rsid w:val="00281444"/>
    <w:rsid w:val="00281F8E"/>
    <w:rsid w:val="00282AC9"/>
    <w:rsid w:val="0029680D"/>
    <w:rsid w:val="00296BF3"/>
    <w:rsid w:val="002A78A6"/>
    <w:rsid w:val="002B1098"/>
    <w:rsid w:val="002B4874"/>
    <w:rsid w:val="002C1DDF"/>
    <w:rsid w:val="002D0BC1"/>
    <w:rsid w:val="002D1931"/>
    <w:rsid w:val="002D4A86"/>
    <w:rsid w:val="002D4E10"/>
    <w:rsid w:val="002E2359"/>
    <w:rsid w:val="002F37EE"/>
    <w:rsid w:val="002F57D8"/>
    <w:rsid w:val="002F76D8"/>
    <w:rsid w:val="0030392B"/>
    <w:rsid w:val="00314FC7"/>
    <w:rsid w:val="0032191E"/>
    <w:rsid w:val="00326FD3"/>
    <w:rsid w:val="003313A1"/>
    <w:rsid w:val="00335DD5"/>
    <w:rsid w:val="003376DF"/>
    <w:rsid w:val="00342CF6"/>
    <w:rsid w:val="00345B7C"/>
    <w:rsid w:val="00351E92"/>
    <w:rsid w:val="0036586E"/>
    <w:rsid w:val="003A0C5D"/>
    <w:rsid w:val="003A15BE"/>
    <w:rsid w:val="003B01D7"/>
    <w:rsid w:val="003B1AB7"/>
    <w:rsid w:val="003B7FA1"/>
    <w:rsid w:val="0040135D"/>
    <w:rsid w:val="00413A4A"/>
    <w:rsid w:val="0041409A"/>
    <w:rsid w:val="004159C3"/>
    <w:rsid w:val="00415BE5"/>
    <w:rsid w:val="00416B78"/>
    <w:rsid w:val="004459A2"/>
    <w:rsid w:val="004529D7"/>
    <w:rsid w:val="00453038"/>
    <w:rsid w:val="00462A28"/>
    <w:rsid w:val="00480242"/>
    <w:rsid w:val="00482A08"/>
    <w:rsid w:val="0049600E"/>
    <w:rsid w:val="004A7874"/>
    <w:rsid w:val="004B5E43"/>
    <w:rsid w:val="004C2AB5"/>
    <w:rsid w:val="004C47AC"/>
    <w:rsid w:val="004C5981"/>
    <w:rsid w:val="004C5D5D"/>
    <w:rsid w:val="004D512F"/>
    <w:rsid w:val="004E3F92"/>
    <w:rsid w:val="004E5A73"/>
    <w:rsid w:val="00500AE2"/>
    <w:rsid w:val="00501EFD"/>
    <w:rsid w:val="0051774F"/>
    <w:rsid w:val="00522D24"/>
    <w:rsid w:val="005471E7"/>
    <w:rsid w:val="00573587"/>
    <w:rsid w:val="005774FA"/>
    <w:rsid w:val="00586C65"/>
    <w:rsid w:val="00591381"/>
    <w:rsid w:val="005A3C3A"/>
    <w:rsid w:val="005A6662"/>
    <w:rsid w:val="005A733B"/>
    <w:rsid w:val="005A7BD5"/>
    <w:rsid w:val="005B3AC1"/>
    <w:rsid w:val="005C0CC3"/>
    <w:rsid w:val="005C559A"/>
    <w:rsid w:val="005D13A8"/>
    <w:rsid w:val="005E601D"/>
    <w:rsid w:val="006150D6"/>
    <w:rsid w:val="0061612A"/>
    <w:rsid w:val="006228C1"/>
    <w:rsid w:val="006438DF"/>
    <w:rsid w:val="00652362"/>
    <w:rsid w:val="00655DA4"/>
    <w:rsid w:val="00670B60"/>
    <w:rsid w:val="006879D1"/>
    <w:rsid w:val="00691319"/>
    <w:rsid w:val="006962C0"/>
    <w:rsid w:val="006A469D"/>
    <w:rsid w:val="006A52C5"/>
    <w:rsid w:val="006A5CAB"/>
    <w:rsid w:val="006B7A0B"/>
    <w:rsid w:val="006C093B"/>
    <w:rsid w:val="006C389E"/>
    <w:rsid w:val="006D25C7"/>
    <w:rsid w:val="006D4F85"/>
    <w:rsid w:val="006E0526"/>
    <w:rsid w:val="006E0983"/>
    <w:rsid w:val="006E7A8E"/>
    <w:rsid w:val="006F0A9E"/>
    <w:rsid w:val="006F6600"/>
    <w:rsid w:val="00701AF7"/>
    <w:rsid w:val="007075A3"/>
    <w:rsid w:val="00717B24"/>
    <w:rsid w:val="00727B2B"/>
    <w:rsid w:val="007409C7"/>
    <w:rsid w:val="007501E1"/>
    <w:rsid w:val="0075508D"/>
    <w:rsid w:val="007561E2"/>
    <w:rsid w:val="0077256D"/>
    <w:rsid w:val="0078262A"/>
    <w:rsid w:val="00790682"/>
    <w:rsid w:val="0079400A"/>
    <w:rsid w:val="007A1E07"/>
    <w:rsid w:val="007B267C"/>
    <w:rsid w:val="007B3852"/>
    <w:rsid w:val="007B59F7"/>
    <w:rsid w:val="007C3A4F"/>
    <w:rsid w:val="007D202F"/>
    <w:rsid w:val="007F6A92"/>
    <w:rsid w:val="00800B83"/>
    <w:rsid w:val="00802342"/>
    <w:rsid w:val="0082116A"/>
    <w:rsid w:val="00822640"/>
    <w:rsid w:val="00835CC2"/>
    <w:rsid w:val="0086447E"/>
    <w:rsid w:val="00867147"/>
    <w:rsid w:val="00867F8C"/>
    <w:rsid w:val="00881009"/>
    <w:rsid w:val="00881EA5"/>
    <w:rsid w:val="00885185"/>
    <w:rsid w:val="00890B58"/>
    <w:rsid w:val="00897F21"/>
    <w:rsid w:val="008A0EBA"/>
    <w:rsid w:val="008A67AE"/>
    <w:rsid w:val="008B3730"/>
    <w:rsid w:val="008B7DE3"/>
    <w:rsid w:val="008C107A"/>
    <w:rsid w:val="008C38C6"/>
    <w:rsid w:val="008C6BAD"/>
    <w:rsid w:val="008D068A"/>
    <w:rsid w:val="008D2B22"/>
    <w:rsid w:val="008D38D2"/>
    <w:rsid w:val="008E0104"/>
    <w:rsid w:val="008F02FB"/>
    <w:rsid w:val="008F07C4"/>
    <w:rsid w:val="00915189"/>
    <w:rsid w:val="00926FCB"/>
    <w:rsid w:val="00954152"/>
    <w:rsid w:val="00992025"/>
    <w:rsid w:val="0099238F"/>
    <w:rsid w:val="009A095C"/>
    <w:rsid w:val="009A38D7"/>
    <w:rsid w:val="009A38D9"/>
    <w:rsid w:val="009A39E0"/>
    <w:rsid w:val="009A6625"/>
    <w:rsid w:val="009A7793"/>
    <w:rsid w:val="009C00E6"/>
    <w:rsid w:val="009C2314"/>
    <w:rsid w:val="009D3BE7"/>
    <w:rsid w:val="009D61E8"/>
    <w:rsid w:val="009E0406"/>
    <w:rsid w:val="009E1451"/>
    <w:rsid w:val="009F5CBD"/>
    <w:rsid w:val="00A06C2A"/>
    <w:rsid w:val="00A13085"/>
    <w:rsid w:val="00A31937"/>
    <w:rsid w:val="00A3629D"/>
    <w:rsid w:val="00A436BF"/>
    <w:rsid w:val="00A54741"/>
    <w:rsid w:val="00A5624E"/>
    <w:rsid w:val="00A626DD"/>
    <w:rsid w:val="00A725B0"/>
    <w:rsid w:val="00A725CF"/>
    <w:rsid w:val="00A72B06"/>
    <w:rsid w:val="00A94DCE"/>
    <w:rsid w:val="00AC4825"/>
    <w:rsid w:val="00AC6569"/>
    <w:rsid w:val="00AD0991"/>
    <w:rsid w:val="00AE5B59"/>
    <w:rsid w:val="00AF6A1B"/>
    <w:rsid w:val="00B02C84"/>
    <w:rsid w:val="00B06595"/>
    <w:rsid w:val="00B104CB"/>
    <w:rsid w:val="00B16A17"/>
    <w:rsid w:val="00B34AE0"/>
    <w:rsid w:val="00B352CE"/>
    <w:rsid w:val="00B542BF"/>
    <w:rsid w:val="00B57AA3"/>
    <w:rsid w:val="00B60270"/>
    <w:rsid w:val="00B77847"/>
    <w:rsid w:val="00B8652C"/>
    <w:rsid w:val="00B923AB"/>
    <w:rsid w:val="00B94CF2"/>
    <w:rsid w:val="00BA4491"/>
    <w:rsid w:val="00BB113B"/>
    <w:rsid w:val="00BB561B"/>
    <w:rsid w:val="00BB746B"/>
    <w:rsid w:val="00BC083B"/>
    <w:rsid w:val="00BC6F33"/>
    <w:rsid w:val="00BD6F56"/>
    <w:rsid w:val="00BE00B1"/>
    <w:rsid w:val="00BE142B"/>
    <w:rsid w:val="00BE3FD1"/>
    <w:rsid w:val="00BF321D"/>
    <w:rsid w:val="00C04AA3"/>
    <w:rsid w:val="00C064AF"/>
    <w:rsid w:val="00C17815"/>
    <w:rsid w:val="00C2332E"/>
    <w:rsid w:val="00C2743B"/>
    <w:rsid w:val="00C47918"/>
    <w:rsid w:val="00C6375F"/>
    <w:rsid w:val="00C66EBA"/>
    <w:rsid w:val="00C817B0"/>
    <w:rsid w:val="00C86C13"/>
    <w:rsid w:val="00C870A8"/>
    <w:rsid w:val="00C900AF"/>
    <w:rsid w:val="00C928AD"/>
    <w:rsid w:val="00C942AD"/>
    <w:rsid w:val="00C9708A"/>
    <w:rsid w:val="00CA0671"/>
    <w:rsid w:val="00CA1C8C"/>
    <w:rsid w:val="00CC3ACB"/>
    <w:rsid w:val="00CD2EB4"/>
    <w:rsid w:val="00CF1F11"/>
    <w:rsid w:val="00D00BAA"/>
    <w:rsid w:val="00D03490"/>
    <w:rsid w:val="00D053E1"/>
    <w:rsid w:val="00D0541D"/>
    <w:rsid w:val="00D06360"/>
    <w:rsid w:val="00D24CA6"/>
    <w:rsid w:val="00D263A5"/>
    <w:rsid w:val="00D30392"/>
    <w:rsid w:val="00D34907"/>
    <w:rsid w:val="00D35EF7"/>
    <w:rsid w:val="00D427C2"/>
    <w:rsid w:val="00D43DD6"/>
    <w:rsid w:val="00D560B5"/>
    <w:rsid w:val="00D6677E"/>
    <w:rsid w:val="00D93D0E"/>
    <w:rsid w:val="00DA3D3A"/>
    <w:rsid w:val="00DB464F"/>
    <w:rsid w:val="00DB48B7"/>
    <w:rsid w:val="00DB495A"/>
    <w:rsid w:val="00DC0F7C"/>
    <w:rsid w:val="00DC1D21"/>
    <w:rsid w:val="00DD45E1"/>
    <w:rsid w:val="00DE6F05"/>
    <w:rsid w:val="00DF2B9C"/>
    <w:rsid w:val="00DF7039"/>
    <w:rsid w:val="00E036F6"/>
    <w:rsid w:val="00E046D4"/>
    <w:rsid w:val="00E079C6"/>
    <w:rsid w:val="00E109E7"/>
    <w:rsid w:val="00E232F6"/>
    <w:rsid w:val="00E47450"/>
    <w:rsid w:val="00E603E7"/>
    <w:rsid w:val="00E612A5"/>
    <w:rsid w:val="00E66E83"/>
    <w:rsid w:val="00E720F7"/>
    <w:rsid w:val="00E778DF"/>
    <w:rsid w:val="00E843B1"/>
    <w:rsid w:val="00E85309"/>
    <w:rsid w:val="00E95478"/>
    <w:rsid w:val="00EA1059"/>
    <w:rsid w:val="00EB3193"/>
    <w:rsid w:val="00ED2FA7"/>
    <w:rsid w:val="00ED564E"/>
    <w:rsid w:val="00EF177D"/>
    <w:rsid w:val="00EF2DA7"/>
    <w:rsid w:val="00EF2E69"/>
    <w:rsid w:val="00EF39B8"/>
    <w:rsid w:val="00F0329F"/>
    <w:rsid w:val="00F13D71"/>
    <w:rsid w:val="00F15B02"/>
    <w:rsid w:val="00F25642"/>
    <w:rsid w:val="00F424A4"/>
    <w:rsid w:val="00F60B99"/>
    <w:rsid w:val="00F63BAD"/>
    <w:rsid w:val="00FB08B2"/>
    <w:rsid w:val="00FB2D4C"/>
    <w:rsid w:val="00FB33EE"/>
    <w:rsid w:val="00FC2B00"/>
    <w:rsid w:val="00FE6A73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 w:uiPriority="0"/>
    <w:lsdException w:name="caption" w:uiPriority="35" w:qFormat="1"/>
    <w:lsdException w:name="footnote reference" w:locked="0" w:uiPriority="0"/>
    <w:lsdException w:name="annotation reference" w:locked="0" w:uiPriority="0"/>
    <w:lsdException w:name="endnote reference" w:locked="0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263A5"/>
    <w:pPr>
      <w:spacing w:after="200" w:line="276" w:lineRule="auto"/>
    </w:pPr>
    <w:rPr>
      <w:rFonts w:ascii="Times New Roman" w:eastAsiaTheme="minorEastAsia" w:hAnsi="Times New Roman"/>
      <w:snapToGrid w:val="0"/>
      <w:color w:val="000000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A6625"/>
    <w:pPr>
      <w:keepNext/>
      <w:keepLines/>
      <w:spacing w:before="480"/>
      <w:outlineLvl w:val="0"/>
    </w:pPr>
    <w:rPr>
      <w:rFonts w:ascii="Verdana" w:eastAsia="SimHei" w:hAnsi="Verdan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  <w:rsid w:val="00D263A5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263A5"/>
  </w:style>
  <w:style w:type="character" w:customStyle="1" w:styleId="berschrift1Zchn">
    <w:name w:val="Überschrift 1 Zchn"/>
    <w:basedOn w:val="Absatz-Standardschriftart"/>
    <w:link w:val="berschrift1"/>
    <w:uiPriority w:val="9"/>
    <w:rsid w:val="009A6625"/>
    <w:rPr>
      <w:rFonts w:ascii="Verdana" w:eastAsia="SimHei" w:hAnsi="Verdana" w:cs="Times New Roman"/>
      <w:b/>
      <w:bCs/>
      <w:color w:val="000000"/>
      <w:sz w:val="28"/>
      <w:szCs w:val="28"/>
    </w:rPr>
  </w:style>
  <w:style w:type="paragraph" w:styleId="Kopfzeile">
    <w:name w:val="header"/>
    <w:basedOn w:val="Standard"/>
    <w:link w:val="KopfzeileZchn"/>
    <w:locked/>
    <w:rsid w:val="00C6375F"/>
    <w:pPr>
      <w:tabs>
        <w:tab w:val="center" w:pos="4536"/>
        <w:tab w:val="right" w:pos="9072"/>
      </w:tabs>
      <w:spacing w:line="240" w:lineRule="auto"/>
    </w:pPr>
    <w:rPr>
      <w:rFonts w:eastAsia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C6375F"/>
    <w:rPr>
      <w:rFonts w:ascii="Times New Roman" w:eastAsia="Times New Roman" w:hAnsi="Times New Roman" w:cs="Times New Roman"/>
      <w:sz w:val="24"/>
      <w:szCs w:val="20"/>
      <w:lang w:val="de-AT" w:eastAsia="de-DE"/>
    </w:rPr>
  </w:style>
  <w:style w:type="paragraph" w:styleId="Fuzeile">
    <w:name w:val="footer"/>
    <w:basedOn w:val="Standard"/>
    <w:link w:val="FuzeileZchn"/>
    <w:locked/>
    <w:rsid w:val="00C6375F"/>
    <w:pPr>
      <w:tabs>
        <w:tab w:val="center" w:pos="4536"/>
        <w:tab w:val="right" w:pos="9072"/>
      </w:tabs>
      <w:spacing w:line="240" w:lineRule="auto"/>
    </w:pPr>
    <w:rPr>
      <w:rFonts w:eastAsia="Times New Roman"/>
      <w:sz w:val="24"/>
    </w:rPr>
  </w:style>
  <w:style w:type="character" w:customStyle="1" w:styleId="FuzeileZchn">
    <w:name w:val="Fußzeile Zchn"/>
    <w:basedOn w:val="Absatz-Standardschriftart"/>
    <w:link w:val="Fuzeile"/>
    <w:rsid w:val="00C6375F"/>
    <w:rPr>
      <w:rFonts w:ascii="Times New Roman" w:eastAsia="Times New Roman" w:hAnsi="Times New Roman" w:cs="Times New Roman"/>
      <w:sz w:val="24"/>
      <w:szCs w:val="20"/>
      <w:lang w:val="de-AT" w:eastAsia="de-DE"/>
    </w:rPr>
  </w:style>
  <w:style w:type="paragraph" w:customStyle="1" w:styleId="11Titel">
    <w:name w:val="11_Titel"/>
    <w:basedOn w:val="00LegStandard"/>
    <w:next w:val="12PromKlEinlSatz"/>
    <w:rsid w:val="00D263A5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D263A5"/>
    <w:pPr>
      <w:keepNext/>
      <w:spacing w:before="160"/>
      <w:ind w:firstLine="397"/>
    </w:pPr>
  </w:style>
  <w:style w:type="paragraph" w:customStyle="1" w:styleId="51Abs">
    <w:name w:val="51_Abs"/>
    <w:basedOn w:val="00LegStandard"/>
    <w:qFormat/>
    <w:rsid w:val="00D263A5"/>
    <w:pPr>
      <w:spacing w:before="80"/>
      <w:ind w:firstLine="397"/>
    </w:pPr>
  </w:style>
  <w:style w:type="character" w:customStyle="1" w:styleId="993Fett">
    <w:name w:val="993_Fett"/>
    <w:rsid w:val="00D263A5"/>
    <w:rPr>
      <w:b/>
    </w:rPr>
  </w:style>
  <w:style w:type="character" w:customStyle="1" w:styleId="991GldSymbol">
    <w:name w:val="991_GldSymbol"/>
    <w:rsid w:val="00D263A5"/>
    <w:rPr>
      <w:b/>
      <w:color w:val="000000"/>
    </w:rPr>
  </w:style>
  <w:style w:type="paragraph" w:customStyle="1" w:styleId="52ZiffermitBetrag">
    <w:name w:val="52_Ziffer_mit_Betrag"/>
    <w:basedOn w:val="00LegStandard"/>
    <w:rsid w:val="00D263A5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00LegStandard">
    <w:name w:val="00_LegStandard"/>
    <w:semiHidden/>
    <w:locked/>
    <w:rsid w:val="00D263A5"/>
    <w:pPr>
      <w:spacing w:line="220" w:lineRule="exact"/>
      <w:jc w:val="both"/>
    </w:pPr>
    <w:rPr>
      <w:rFonts w:ascii="Times New Roman" w:eastAsia="Times New Roman" w:hAnsi="Times New Roman"/>
      <w:snapToGrid w:val="0"/>
      <w:color w:val="000000"/>
    </w:rPr>
  </w:style>
  <w:style w:type="paragraph" w:customStyle="1" w:styleId="01Undefiniert">
    <w:name w:val="01_Undefiniert"/>
    <w:basedOn w:val="00LegStandard"/>
    <w:semiHidden/>
    <w:locked/>
    <w:rsid w:val="00D263A5"/>
  </w:style>
  <w:style w:type="paragraph" w:customStyle="1" w:styleId="02BDGesBlatt">
    <w:name w:val="02_BDGesBlatt"/>
    <w:basedOn w:val="00LegStandard"/>
    <w:next w:val="03RepOesterr"/>
    <w:rsid w:val="00D263A5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D263A5"/>
    <w:pPr>
      <w:pBdr>
        <w:bottom w:val="single" w:sz="12" w:space="15" w:color="auto"/>
      </w:pBd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D263A5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2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D263A5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D263A5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D263A5"/>
    <w:pPr>
      <w:spacing w:before="1600" w:after="1280"/>
      <w:jc w:val="center"/>
    </w:pPr>
    <w:rPr>
      <w:spacing w:val="26"/>
    </w:rPr>
  </w:style>
  <w:style w:type="paragraph" w:customStyle="1" w:styleId="18AbbildungoderObjekt">
    <w:name w:val="18_Abbildung_oder_Objekt"/>
    <w:basedOn w:val="00LegStandard"/>
    <w:next w:val="51Abs"/>
    <w:rsid w:val="00D263A5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D263A5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D263A5"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rsid w:val="00D263A5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D263A5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D263A5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D263A5"/>
    <w:pPr>
      <w:keepNext/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D263A5"/>
    <w:pPr>
      <w:ind w:left="284" w:right="284"/>
      <w:jc w:val="left"/>
    </w:pPr>
  </w:style>
  <w:style w:type="paragraph" w:customStyle="1" w:styleId="41UeberschrG1">
    <w:name w:val="41_UeberschrG1"/>
    <w:basedOn w:val="00LegStandard"/>
    <w:next w:val="43UeberschrG2"/>
    <w:rsid w:val="00D263A5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D263A5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D263A5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D263A5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D263A5"/>
    <w:pPr>
      <w:keepNext/>
      <w:spacing w:before="80"/>
      <w:jc w:val="center"/>
    </w:pPr>
    <w:rPr>
      <w:b/>
    </w:rPr>
  </w:style>
  <w:style w:type="paragraph" w:customStyle="1" w:styleId="52Ziffere1">
    <w:name w:val="52_Ziffer_e1"/>
    <w:basedOn w:val="00LegStandard"/>
    <w:qFormat/>
    <w:rsid w:val="00D263A5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D263A5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D263A5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D263A5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D263A5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2aTZiffermitBetragTGUE">
    <w:name w:val="52aT_Ziffer_mit_Betrag_TGUE"/>
    <w:basedOn w:val="52ZiffermitBetrag"/>
    <w:rsid w:val="00D263A5"/>
    <w:pPr>
      <w:tabs>
        <w:tab w:val="center" w:leader="dot" w:pos="2268"/>
      </w:tabs>
    </w:pPr>
  </w:style>
  <w:style w:type="paragraph" w:customStyle="1" w:styleId="53Literae1">
    <w:name w:val="53_Litera_e1"/>
    <w:basedOn w:val="00LegStandard"/>
    <w:rsid w:val="00D263A5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D263A5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D263A5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D263A5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D263A5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mitBetrag">
    <w:name w:val="53_Litera_mit_Betrag"/>
    <w:basedOn w:val="52ZiffermitBetrag"/>
    <w:rsid w:val="00D263A5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rsid w:val="00D263A5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rsid w:val="00D263A5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D263A5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D263A5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D263A5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D263A5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mitBetrag">
    <w:name w:val="54_Sublitera_mit_Betrag"/>
    <w:basedOn w:val="52ZiffermitBetrag"/>
    <w:rsid w:val="00D263A5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rsid w:val="00D263A5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D263A5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D263A5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D263A5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D263A5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rsid w:val="00D263A5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D263A5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rsid w:val="00D263A5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rsid w:val="00D263A5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D263A5"/>
    <w:pPr>
      <w:ind w:left="680"/>
    </w:pPr>
  </w:style>
  <w:style w:type="paragraph" w:customStyle="1" w:styleId="57SchlussteilLit">
    <w:name w:val="57_SchlussteilLit"/>
    <w:basedOn w:val="00LegStandard"/>
    <w:next w:val="51Abs"/>
    <w:rsid w:val="00D263A5"/>
    <w:pPr>
      <w:spacing w:before="40"/>
      <w:ind w:left="907"/>
    </w:pPr>
  </w:style>
  <w:style w:type="paragraph" w:customStyle="1" w:styleId="61TabText">
    <w:name w:val="61_TabText"/>
    <w:basedOn w:val="00LegStandard"/>
    <w:rsid w:val="00D263A5"/>
    <w:pPr>
      <w:jc w:val="left"/>
    </w:pPr>
  </w:style>
  <w:style w:type="paragraph" w:customStyle="1" w:styleId="61aTabTextRechtsb">
    <w:name w:val="61a_TabTextRechtsb"/>
    <w:basedOn w:val="61TabText"/>
    <w:rsid w:val="00D263A5"/>
    <w:pPr>
      <w:jc w:val="right"/>
    </w:pPr>
  </w:style>
  <w:style w:type="paragraph" w:customStyle="1" w:styleId="61bTabTextZentriert">
    <w:name w:val="61b_TabTextZentriert"/>
    <w:basedOn w:val="61TabText"/>
    <w:rsid w:val="00D263A5"/>
    <w:pPr>
      <w:jc w:val="center"/>
    </w:pPr>
  </w:style>
  <w:style w:type="paragraph" w:customStyle="1" w:styleId="61cTabTextBlock">
    <w:name w:val="61c_TabTextBlock"/>
    <w:basedOn w:val="61TabText"/>
    <w:rsid w:val="00D263A5"/>
    <w:pPr>
      <w:jc w:val="both"/>
    </w:pPr>
  </w:style>
  <w:style w:type="paragraph" w:customStyle="1" w:styleId="62Kopfzeile">
    <w:name w:val="62_Kopfzeile"/>
    <w:basedOn w:val="51Abs"/>
    <w:rsid w:val="00D263A5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D263A5"/>
    <w:rPr>
      <w:sz w:val="18"/>
    </w:rPr>
  </w:style>
  <w:style w:type="paragraph" w:customStyle="1" w:styleId="63Fuzeile">
    <w:name w:val="63_Fußzeile"/>
    <w:basedOn w:val="65FNText"/>
    <w:rsid w:val="00D263A5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D263A5"/>
    <w:rPr>
      <w:sz w:val="20"/>
      <w:szCs w:val="20"/>
      <w:vertAlign w:val="superscript"/>
    </w:rPr>
  </w:style>
  <w:style w:type="paragraph" w:customStyle="1" w:styleId="68UnterschrL">
    <w:name w:val="68_UnterschrL"/>
    <w:basedOn w:val="00LegStandard"/>
    <w:rsid w:val="00D263A5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D263A5"/>
    <w:pPr>
      <w:jc w:val="center"/>
    </w:pPr>
  </w:style>
  <w:style w:type="paragraph" w:customStyle="1" w:styleId="71Anlagenbez">
    <w:name w:val="71_Anlagenbez"/>
    <w:basedOn w:val="00LegStandard"/>
    <w:rsid w:val="00D263A5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D263A5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D263A5"/>
    <w:pPr>
      <w:keepNext/>
      <w:spacing w:before="80"/>
    </w:pPr>
    <w:rPr>
      <w:b/>
    </w:rPr>
  </w:style>
  <w:style w:type="paragraph" w:customStyle="1" w:styleId="83ErlText">
    <w:name w:val="83_ErlText"/>
    <w:basedOn w:val="00LegStandard"/>
    <w:rsid w:val="00D263A5"/>
    <w:pPr>
      <w:spacing w:before="80"/>
    </w:pPr>
  </w:style>
  <w:style w:type="paragraph" w:customStyle="1" w:styleId="85ErlAufzaehlg">
    <w:name w:val="85_ErlAufzaehlg"/>
    <w:basedOn w:val="83ErlText"/>
    <w:rsid w:val="00D263A5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D263A5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rsid w:val="00D263A5"/>
    <w:rPr>
      <w:color w:val="FF0000"/>
    </w:rPr>
  </w:style>
  <w:style w:type="character" w:customStyle="1" w:styleId="992Normal">
    <w:name w:val="992_Normal"/>
    <w:rsid w:val="00D263A5"/>
    <w:rPr>
      <w:dstrike w:val="0"/>
      <w:vertAlign w:val="baseline"/>
    </w:rPr>
  </w:style>
  <w:style w:type="character" w:customStyle="1" w:styleId="992bNormalundFett">
    <w:name w:val="992b_Normal_und_Fett"/>
    <w:basedOn w:val="992Normal"/>
    <w:rsid w:val="00D263A5"/>
    <w:rPr>
      <w:b/>
    </w:rPr>
  </w:style>
  <w:style w:type="character" w:customStyle="1" w:styleId="994Kursiv">
    <w:name w:val="994_Kursiv"/>
    <w:rsid w:val="00D263A5"/>
    <w:rPr>
      <w:i/>
    </w:rPr>
  </w:style>
  <w:style w:type="character" w:customStyle="1" w:styleId="995Unterstrichen">
    <w:name w:val="995_Unterstrichen"/>
    <w:rsid w:val="00D263A5"/>
    <w:rPr>
      <w:u w:val="single"/>
    </w:rPr>
  </w:style>
  <w:style w:type="character" w:customStyle="1" w:styleId="996Gesperrt">
    <w:name w:val="996_Gesperrt"/>
    <w:rsid w:val="00D263A5"/>
    <w:rPr>
      <w:spacing w:val="26"/>
    </w:rPr>
  </w:style>
  <w:style w:type="character" w:customStyle="1" w:styleId="997Hoch">
    <w:name w:val="997_Hoch"/>
    <w:rsid w:val="00D263A5"/>
    <w:rPr>
      <w:vertAlign w:val="superscript"/>
    </w:rPr>
  </w:style>
  <w:style w:type="character" w:customStyle="1" w:styleId="998Tief">
    <w:name w:val="998_Tief"/>
    <w:rsid w:val="00D263A5"/>
    <w:rPr>
      <w:vertAlign w:val="subscript"/>
    </w:rPr>
  </w:style>
  <w:style w:type="character" w:customStyle="1" w:styleId="999FettundKursiv">
    <w:name w:val="999_Fett_und_Kursiv"/>
    <w:basedOn w:val="Absatz-Standardschriftart"/>
    <w:rsid w:val="00D263A5"/>
    <w:rPr>
      <w:b/>
      <w:i/>
    </w:rPr>
  </w:style>
  <w:style w:type="character" w:styleId="Endnotenzeichen">
    <w:name w:val="endnote reference"/>
    <w:basedOn w:val="Absatz-Standardschriftart"/>
    <w:rsid w:val="00D263A5"/>
    <w:rPr>
      <w:sz w:val="20"/>
      <w:vertAlign w:val="baseline"/>
    </w:rPr>
  </w:style>
  <w:style w:type="character" w:styleId="Funotenzeichen">
    <w:name w:val="footnote reference"/>
    <w:basedOn w:val="Absatz-Standardschriftart"/>
    <w:rsid w:val="00D263A5"/>
    <w:rPr>
      <w:sz w:val="20"/>
      <w:vertAlign w:val="baseline"/>
    </w:rPr>
  </w:style>
  <w:style w:type="character" w:styleId="Kommentarzeichen">
    <w:name w:val="annotation reference"/>
    <w:basedOn w:val="Absatz-Standardschriftart"/>
    <w:semiHidden/>
    <w:locked/>
    <w:rsid w:val="00D263A5"/>
    <w:rPr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D263A5"/>
    <w:pPr>
      <w:spacing w:before="280" w:after="0" w:line="220" w:lineRule="exact"/>
      <w:jc w:val="both"/>
    </w:pPr>
    <w:rPr>
      <w:rFonts w:eastAsia="Times New Roman"/>
      <w:lang w:eastAsia="en-US"/>
    </w:rPr>
  </w:style>
  <w:style w:type="paragraph" w:customStyle="1" w:styleId="PDAllonge">
    <w:name w:val="PD_Allonge"/>
    <w:basedOn w:val="PDAntragsformel"/>
    <w:rsid w:val="00D263A5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D263A5"/>
    <w:pPr>
      <w:jc w:val="both"/>
    </w:pPr>
  </w:style>
  <w:style w:type="paragraph" w:customStyle="1" w:styleId="PDAllongeL">
    <w:name w:val="PD_Allonge_L"/>
    <w:basedOn w:val="PDAllonge"/>
    <w:rsid w:val="00D263A5"/>
    <w:pPr>
      <w:jc w:val="left"/>
    </w:pPr>
  </w:style>
  <w:style w:type="paragraph" w:customStyle="1" w:styleId="PDBrief">
    <w:name w:val="PD_Brief"/>
    <w:basedOn w:val="Standard"/>
    <w:rsid w:val="00D263A5"/>
    <w:pPr>
      <w:spacing w:before="80" w:after="0" w:line="240" w:lineRule="auto"/>
      <w:jc w:val="both"/>
    </w:pPr>
    <w:rPr>
      <w:rFonts w:eastAsia="Times New Roman"/>
    </w:rPr>
  </w:style>
  <w:style w:type="paragraph" w:customStyle="1" w:styleId="PDDatum">
    <w:name w:val="PD_Datum"/>
    <w:basedOn w:val="PDAntragsformel"/>
    <w:rsid w:val="00D263A5"/>
  </w:style>
  <w:style w:type="paragraph" w:customStyle="1" w:styleId="PDEntschliessung">
    <w:name w:val="PD_Entschliessung"/>
    <w:basedOn w:val="Standard"/>
    <w:rsid w:val="00D263A5"/>
    <w:pPr>
      <w:spacing w:before="160" w:after="0" w:line="220" w:lineRule="exact"/>
    </w:pPr>
    <w:rPr>
      <w:rFonts w:eastAsia="Times New Roman"/>
      <w:b/>
      <w:lang w:eastAsia="en-US"/>
    </w:rPr>
  </w:style>
  <w:style w:type="paragraph" w:customStyle="1" w:styleId="PDK1">
    <w:name w:val="PD_K1"/>
    <w:next w:val="Standard"/>
    <w:rsid w:val="00D263A5"/>
    <w:pPr>
      <w:pBdr>
        <w:bottom w:val="single" w:sz="12" w:space="1" w:color="auto"/>
      </w:pBdr>
      <w:jc w:val="center"/>
    </w:pPr>
    <w:rPr>
      <w:rFonts w:ascii="Times New Roman" w:eastAsia="Times New Roman" w:hAnsi="Times New Roman"/>
      <w:b/>
      <w:noProof/>
      <w:snapToGrid w:val="0"/>
      <w:color w:val="000000"/>
      <w:spacing w:val="-8"/>
      <w:sz w:val="24"/>
      <w:lang w:val="de-AT" w:eastAsia="en-US"/>
    </w:rPr>
  </w:style>
  <w:style w:type="paragraph" w:customStyle="1" w:styleId="PDK1Anlage">
    <w:name w:val="PD_K1Anlage"/>
    <w:basedOn w:val="PDK1"/>
    <w:rsid w:val="00D263A5"/>
    <w:pPr>
      <w:pBdr>
        <w:bottom w:val="none" w:sz="0" w:space="0" w:color="auto"/>
      </w:pBdr>
      <w:jc w:val="right"/>
    </w:pPr>
  </w:style>
  <w:style w:type="paragraph" w:customStyle="1" w:styleId="PDK1Ausg">
    <w:name w:val="PD_K1Ausg"/>
    <w:rsid w:val="00D263A5"/>
    <w:pPr>
      <w:spacing w:before="1258" w:after="540"/>
    </w:pPr>
    <w:rPr>
      <w:rFonts w:ascii="Times New Roman" w:eastAsia="Times New Roman" w:hAnsi="Times New Roman"/>
      <w:b/>
      <w:noProof/>
      <w:snapToGrid w:val="0"/>
      <w:color w:val="000000"/>
      <w:lang w:val="de-AT" w:eastAsia="en-US"/>
    </w:rPr>
  </w:style>
  <w:style w:type="paragraph" w:customStyle="1" w:styleId="PDK2">
    <w:name w:val="PD_K2"/>
    <w:basedOn w:val="PDK1"/>
    <w:rsid w:val="00D263A5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rsid w:val="00D263A5"/>
    <w:pPr>
      <w:spacing w:after="400"/>
    </w:pPr>
    <w:rPr>
      <w:sz w:val="36"/>
    </w:rPr>
  </w:style>
  <w:style w:type="paragraph" w:customStyle="1" w:styleId="PDK4">
    <w:name w:val="PD_K4"/>
    <w:basedOn w:val="PDK3"/>
    <w:rsid w:val="00D263A5"/>
    <w:pPr>
      <w:spacing w:after="120"/>
    </w:pPr>
    <w:rPr>
      <w:sz w:val="26"/>
    </w:rPr>
  </w:style>
  <w:style w:type="paragraph" w:customStyle="1" w:styleId="PDKopfzeile">
    <w:name w:val="PD_Kopfzeile"/>
    <w:basedOn w:val="Standard"/>
    <w:locked/>
    <w:rsid w:val="00D263A5"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eastAsia="Times New Roman"/>
    </w:rPr>
  </w:style>
  <w:style w:type="paragraph" w:customStyle="1" w:styleId="PDU1">
    <w:name w:val="PD_U1"/>
    <w:basedOn w:val="Standard"/>
    <w:next w:val="PDU2"/>
    <w:rsid w:val="00D263A5"/>
    <w:pPr>
      <w:tabs>
        <w:tab w:val="center" w:pos="2126"/>
        <w:tab w:val="center" w:pos="6379"/>
      </w:tabs>
      <w:spacing w:before="440" w:after="0" w:line="220" w:lineRule="exact"/>
      <w:jc w:val="both"/>
    </w:pPr>
    <w:rPr>
      <w:rFonts w:eastAsia="Times New Roman"/>
      <w:b/>
    </w:rPr>
  </w:style>
  <w:style w:type="paragraph" w:customStyle="1" w:styleId="PDU2">
    <w:name w:val="PD_U2"/>
    <w:basedOn w:val="PDU1"/>
    <w:rsid w:val="00D263A5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D263A5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Standard"/>
    <w:rsid w:val="00D263A5"/>
    <w:pPr>
      <w:suppressAutoHyphens/>
      <w:spacing w:line="220" w:lineRule="exact"/>
      <w:jc w:val="both"/>
    </w:pPr>
    <w:rPr>
      <w:rFonts w:eastAsia="Times New Roman"/>
      <w:b/>
      <w:lang w:eastAsia="en-US"/>
    </w:rPr>
  </w:style>
  <w:style w:type="paragraph" w:customStyle="1" w:styleId="62KopfzeileQuer">
    <w:name w:val="62_KopfzeileQuer"/>
    <w:basedOn w:val="51Abs"/>
    <w:rsid w:val="00D263A5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D263A5"/>
    <w:pPr>
      <w:tabs>
        <w:tab w:val="center" w:pos="6719"/>
        <w:tab w:val="right" w:pos="134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F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A1B"/>
    <w:rPr>
      <w:rFonts w:ascii="Tahoma" w:eastAsia="Times New Roman" w:hAnsi="Tahoma" w:cs="Tahoma"/>
      <w:snapToGrid w:val="0"/>
      <w:color w:val="000000"/>
      <w:sz w:val="16"/>
      <w:szCs w:val="16"/>
      <w:lang w:val="de-AT"/>
    </w:rPr>
  </w:style>
  <w:style w:type="paragraph" w:customStyle="1" w:styleId="57Schlussteile1">
    <w:name w:val="57_Schlussteil_e1"/>
    <w:basedOn w:val="00LegStandard"/>
    <w:next w:val="51Abs"/>
    <w:rsid w:val="00A94DCE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rsid w:val="00A94DCE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rsid w:val="00A94DCE"/>
    <w:pPr>
      <w:ind w:left="1644"/>
    </w:pPr>
    <w:rPr>
      <w:snapToGrid/>
    </w:rPr>
  </w:style>
  <w:style w:type="paragraph" w:customStyle="1" w:styleId="32InhaltEintragEinzug">
    <w:name w:val="32_InhaltEintragEinzug"/>
    <w:basedOn w:val="32InhaltEintrag"/>
    <w:rsid w:val="00A94DCE"/>
    <w:pPr>
      <w:tabs>
        <w:tab w:val="right" w:pos="1021"/>
        <w:tab w:val="left" w:pos="1191"/>
      </w:tabs>
      <w:ind w:left="1191" w:hanging="119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erlen\AppData\Local\BKALegistik\config\legis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legistik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Wirtschaft und Arbeit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haasf</dc:creator>
  <cp:lastModifiedBy>weberlen1</cp:lastModifiedBy>
  <cp:revision>4</cp:revision>
  <cp:lastPrinted>2013-12-05T13:21:00Z</cp:lastPrinted>
  <dcterms:created xsi:type="dcterms:W3CDTF">2013-12-05T13:00:00Z</dcterms:created>
  <dcterms:modified xsi:type="dcterms:W3CDTF">2013-12-05T13:47:00Z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ALegistikAktiv">
    <vt:bool>true</vt:bool>
  </property>
  <property fmtid="{D5CDD505-2E9C-101B-9397-08002B2CF9AE}" pid="3" name="FSC#EIBPRECONFIG@1.1001:EIBInternalApprovedAt">
    <vt:lpwstr/>
  </property>
  <property fmtid="{D5CDD505-2E9C-101B-9397-08002B2CF9AE}" pid="4" name="FSC#EIBPRECONFIG@1.1001:EIBInternalApprovedBy">
    <vt:lpwstr/>
  </property>
  <property fmtid="{D5CDD505-2E9C-101B-9397-08002B2CF9AE}" pid="5" name="FSC#EIBPRECONFIG@1.1001:EIBInternalApprovedByPostTitle">
    <vt:lpwstr/>
  </property>
  <property fmtid="{D5CDD505-2E9C-101B-9397-08002B2CF9AE}" pid="6" name="FSC#EIBPRECONFIG@1.1001:EIBSettlementApprovedBy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/>
  </property>
  <property fmtid="{D5CDD505-2E9C-101B-9397-08002B2CF9AE}" pid="9" name="FSC#EIBPRECONFIG@1.1001:EIBApprovedBy">
    <vt:lpwstr/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/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BMWFJ - IV/1 (Energie - Rechtsangelegenheiten)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lena.weber@bmwfj.gv.at</vt:lpwstr>
  </property>
  <property fmtid="{D5CDD505-2E9C-101B-9397-08002B2CF9AE}" pid="20" name="FSC#EIBPRECONFIG@1.1001:OUEmail">
    <vt:lpwstr/>
  </property>
  <property fmtid="{D5CDD505-2E9C-101B-9397-08002B2CF9AE}" pid="21" name="FSC#EIBPRECONFIG@1.1001:OwnerGender">
    <vt:lpwstr/>
  </property>
  <property fmtid="{D5CDD505-2E9C-101B-9397-08002B2CF9AE}" pid="22" name="FSC#EIBPRECONFIG@1.1001:Priority">
    <vt:lpwstr>Nein</vt:lpwstr>
  </property>
  <property fmtid="{D5CDD505-2E9C-101B-9397-08002B2CF9AE}" pid="23" name="FSC#EIBPRECONFIG@1.1001:PreviousFiles">
    <vt:lpwstr>BMWFJ-555.250/0007-IV/5/2012</vt:lpwstr>
  </property>
  <property fmtid="{D5CDD505-2E9C-101B-9397-08002B2CF9AE}" pid="24" name="FSC#EIBPRECONFIG@1.1001:NextFiles">
    <vt:lpwstr/>
  </property>
  <property fmtid="{D5CDD505-2E9C-101B-9397-08002B2CF9AE}" pid="25" name="FSC#EIBPRECONFIG@1.1001:RelatedFiles">
    <vt:lpwstr/>
  </property>
  <property fmtid="{D5CDD505-2E9C-101B-9397-08002B2CF9AE}" pid="26" name="FSC#EIBPRECONFIG@1.1001:CompletedOrdinals">
    <vt:lpwstr/>
  </property>
  <property fmtid="{D5CDD505-2E9C-101B-9397-08002B2CF9AE}" pid="27" name="FSC#EIBPRECONFIG@1.1001:NrAttachments">
    <vt:lpwstr/>
  </property>
  <property fmtid="{D5CDD505-2E9C-101B-9397-08002B2CF9AE}" pid="28" name="FSC#EIBPRECONFIG@1.1001:Attachments">
    <vt:lpwstr/>
  </property>
  <property fmtid="{D5CDD505-2E9C-101B-9397-08002B2CF9AE}" pid="29" name="FSC#EIBPRECONFIG@1.1001:SubjectArea">
    <vt:lpwstr>Energie - Legistik; leitungsgebundene Energien</vt:lpwstr>
  </property>
  <property fmtid="{D5CDD505-2E9C-101B-9397-08002B2CF9AE}" pid="30" name="FSC#EIBPRECONFIG@1.1001:Recipients">
    <vt:lpwstr/>
  </property>
  <property fmtid="{D5CDD505-2E9C-101B-9397-08002B2CF9AE}" pid="31" name="FSC#EIBPRECONFIG@1.1001:Classified">
    <vt:lpwstr/>
  </property>
  <property fmtid="{D5CDD505-2E9C-101B-9397-08002B2CF9AE}" pid="32" name="FSC#EIBPRECONFIG@1.1001:Deadline">
    <vt:lpwstr/>
  </property>
  <property fmtid="{D5CDD505-2E9C-101B-9397-08002B2CF9AE}" pid="33" name="FSC#EIBPRECONFIG@1.1001:SettlementSubj">
    <vt:lpwstr>BMWFJ-551.100/0027-IV/1/2012</vt:lpwstr>
  </property>
  <property fmtid="{D5CDD505-2E9C-101B-9397-08002B2CF9AE}" pid="34" name="FSC#EIBPRECONFIG@1.1001:OUAddr">
    <vt:lpwstr>Stubenring 1, 1010 Wien</vt:lpwstr>
  </property>
  <property fmtid="{D5CDD505-2E9C-101B-9397-08002B2CF9AE}" pid="35" name="FSC#EIBPRECONFIG@1.1001:OUDescr">
    <vt:lpwstr/>
  </property>
  <property fmtid="{D5CDD505-2E9C-101B-9397-08002B2CF9AE}" pid="36" name="FSC#EIBPRECONFIG@1.1001:Signatures">
    <vt:lpwstr>Abzeichnen</vt:lpwstr>
  </property>
  <property fmtid="{D5CDD505-2E9C-101B-9397-08002B2CF9AE}" pid="37" name="FSC#EIBPRECONFIG@1.1001:currentuser">
    <vt:lpwstr>COO.3000.100.1.5823</vt:lpwstr>
  </property>
  <property fmtid="{D5CDD505-2E9C-101B-9397-08002B2CF9AE}" pid="38" name="FSC#EIBPRECONFIG@1.1001:currentuserrolegroup">
    <vt:lpwstr>COO.3000.100.1.5158</vt:lpwstr>
  </property>
  <property fmtid="{D5CDD505-2E9C-101B-9397-08002B2CF9AE}" pid="39" name="FSC#EIBPRECONFIG@1.1001:currentuserroleposition">
    <vt:lpwstr>COO.1.1001.1.4595</vt:lpwstr>
  </property>
  <property fmtid="{D5CDD505-2E9C-101B-9397-08002B2CF9AE}" pid="40" name="FSC#EIBPRECONFIG@1.1001:currentuserroot">
    <vt:lpwstr>COO.3000.102.2.1910</vt:lpwstr>
  </property>
  <property fmtid="{D5CDD505-2E9C-101B-9397-08002B2CF9AE}" pid="41" name="FSC#EIBPRECONFIG@1.1001:toplevelobject">
    <vt:lpwstr>COO.3000.102.7.3012629</vt:lpwstr>
  </property>
  <property fmtid="{D5CDD505-2E9C-101B-9397-08002B2CF9AE}" pid="42" name="FSC#EIBPRECONFIG@1.1001:objchangedby">
    <vt:lpwstr>Mag.Dr.iur. Florian Haas</vt:lpwstr>
  </property>
  <property fmtid="{D5CDD505-2E9C-101B-9397-08002B2CF9AE}" pid="43" name="FSC#EIBPRECONFIG@1.1001:objchangedbyPostTitle">
    <vt:lpwstr/>
  </property>
  <property fmtid="{D5CDD505-2E9C-101B-9397-08002B2CF9AE}" pid="44" name="FSC#EIBPRECONFIG@1.1001:objchangedat">
    <vt:lpwstr>27.06.2012</vt:lpwstr>
  </property>
  <property fmtid="{D5CDD505-2E9C-101B-9397-08002B2CF9AE}" pid="45" name="FSC#EIBPRECONFIG@1.1001:objname">
    <vt:lpwstr>Förderbeitragsverordnung 2012 Stand 2012-06-27 - Weber clean</vt:lpwstr>
  </property>
  <property fmtid="{D5CDD505-2E9C-101B-9397-08002B2CF9AE}" pid="46" name="FSC#EIBPRECONFIG@1.1001:EIBProcessResponsiblePhone">
    <vt:lpwstr/>
  </property>
  <property fmtid="{D5CDD505-2E9C-101B-9397-08002B2CF9AE}" pid="47" name="FSC#EIBPRECONFIG@1.1001:EIBProcessResponsibleMail">
    <vt:lpwstr>Elisabeth.Rebel@bmwfj.gv.at</vt:lpwstr>
  </property>
  <property fmtid="{D5CDD505-2E9C-101B-9397-08002B2CF9AE}" pid="48" name="FSC#EIBPRECONFIG@1.1001:EIBProcessResponsibleFax">
    <vt:lpwstr/>
  </property>
  <property fmtid="{D5CDD505-2E9C-101B-9397-08002B2CF9AE}" pid="49" name="FSC#EIBPRECONFIG@1.1001:EIBProcessResponsiblePostTitle">
    <vt:lpwstr/>
  </property>
  <property fmtid="{D5CDD505-2E9C-101B-9397-08002B2CF9AE}" pid="50" name="FSC#EIBPRECONFIG@1.1001:EIBProcessResponsible">
    <vt:lpwstr>Elisabeth Rebel</vt:lpwstr>
  </property>
  <property fmtid="{D5CDD505-2E9C-101B-9397-08002B2CF9AE}" pid="51" name="FSC#EIBPRECONFIG@1.1001:OwnerPostTitle">
    <vt:lpwstr/>
  </property>
  <property fmtid="{D5CDD505-2E9C-101B-9397-08002B2CF9AE}" pid="52" name="FSC#COOSYSTEM@1.1:Container">
    <vt:lpwstr>COO.3000.102.6.1480220</vt:lpwstr>
  </property>
  <property fmtid="{D5CDD505-2E9C-101B-9397-08002B2CF9AE}" pid="53" name="FSC#COOELAK@1.1001:Subject">
    <vt:lpwstr>Energie - Legistik; leitungsgebundene Energien_x000d_
Ökostrom-Förderbeitragsverordnung 2012; Erlassung</vt:lpwstr>
  </property>
  <property fmtid="{D5CDD505-2E9C-101B-9397-08002B2CF9AE}" pid="54" name="FSC#COOELAK@1.1001:FileReference">
    <vt:lpwstr>BMWFJ-551.100/0027-IV/1/2012</vt:lpwstr>
  </property>
  <property fmtid="{D5CDD505-2E9C-101B-9397-08002B2CF9AE}" pid="55" name="FSC#COOELAK@1.1001:FileRefYear">
    <vt:lpwstr>2012</vt:lpwstr>
  </property>
  <property fmtid="{D5CDD505-2E9C-101B-9397-08002B2CF9AE}" pid="56" name="FSC#COOELAK@1.1001:FileRefOrdinal">
    <vt:lpwstr>27</vt:lpwstr>
  </property>
  <property fmtid="{D5CDD505-2E9C-101B-9397-08002B2CF9AE}" pid="57" name="FSC#COOELAK@1.1001:FileRefOU">
    <vt:lpwstr>IV/1</vt:lpwstr>
  </property>
  <property fmtid="{D5CDD505-2E9C-101B-9397-08002B2CF9AE}" pid="58" name="FSC#COOELAK@1.1001:Organization">
    <vt:lpwstr/>
  </property>
  <property fmtid="{D5CDD505-2E9C-101B-9397-08002B2CF9AE}" pid="59" name="FSC#COOELAK@1.1001:Owner">
    <vt:lpwstr>Mag.iur. Lena Weber</vt:lpwstr>
  </property>
  <property fmtid="{D5CDD505-2E9C-101B-9397-08002B2CF9AE}" pid="60" name="FSC#COOELAK@1.1001:OwnerExtension">
    <vt:lpwstr/>
  </property>
  <property fmtid="{D5CDD505-2E9C-101B-9397-08002B2CF9AE}" pid="61" name="FSC#COOELAK@1.1001:OwnerFaxExtension">
    <vt:lpwstr/>
  </property>
  <property fmtid="{D5CDD505-2E9C-101B-9397-08002B2CF9AE}" pid="62" name="FSC#COOELAK@1.1001:DispatchedBy">
    <vt:lpwstr/>
  </property>
  <property fmtid="{D5CDD505-2E9C-101B-9397-08002B2CF9AE}" pid="63" name="FSC#COOELAK@1.1001:DispatchedAt">
    <vt:lpwstr/>
  </property>
  <property fmtid="{D5CDD505-2E9C-101B-9397-08002B2CF9AE}" pid="64" name="FSC#COOELAK@1.1001:ApprovedBy">
    <vt:lpwstr/>
  </property>
  <property fmtid="{D5CDD505-2E9C-101B-9397-08002B2CF9AE}" pid="65" name="FSC#COOELAK@1.1001:ApprovedAt">
    <vt:lpwstr/>
  </property>
  <property fmtid="{D5CDD505-2E9C-101B-9397-08002B2CF9AE}" pid="66" name="FSC#COOELAK@1.1001:Department">
    <vt:lpwstr>BMWFJ - IV/1 (Energie - Rechtsangelegenheiten)</vt:lpwstr>
  </property>
  <property fmtid="{D5CDD505-2E9C-101B-9397-08002B2CF9AE}" pid="67" name="FSC#COOELAK@1.1001:CreatedAt">
    <vt:lpwstr>27.06.2012</vt:lpwstr>
  </property>
  <property fmtid="{D5CDD505-2E9C-101B-9397-08002B2CF9AE}" pid="68" name="FSC#COOELAK@1.1001:OU">
    <vt:lpwstr>BMWFJ - IV/1 (Energie - Rechtsangelegenheiten)</vt:lpwstr>
  </property>
  <property fmtid="{D5CDD505-2E9C-101B-9397-08002B2CF9AE}" pid="69" name="FSC#COOELAK@1.1001:Priority">
    <vt:lpwstr/>
  </property>
  <property fmtid="{D5CDD505-2E9C-101B-9397-08002B2CF9AE}" pid="70" name="FSC#COOELAK@1.1001:ObjBarCode">
    <vt:lpwstr>*COO.3000.102.6.1480220*</vt:lpwstr>
  </property>
  <property fmtid="{D5CDD505-2E9C-101B-9397-08002B2CF9AE}" pid="71" name="FSC#COOELAK@1.1001:RefBarCode">
    <vt:lpwstr/>
  </property>
  <property fmtid="{D5CDD505-2E9C-101B-9397-08002B2CF9AE}" pid="72" name="FSC#COOELAK@1.1001:FileRefBarCode">
    <vt:lpwstr>*BMWFJ-551.100/0027-IV/1/2012*</vt:lpwstr>
  </property>
  <property fmtid="{D5CDD505-2E9C-101B-9397-08002B2CF9AE}" pid="73" name="FSC#COOELAK@1.1001:ExternalRef">
    <vt:lpwstr/>
  </property>
  <property fmtid="{D5CDD505-2E9C-101B-9397-08002B2CF9AE}" pid="74" name="FSC#COOELAK@1.1001:IncomingNumber">
    <vt:lpwstr/>
  </property>
  <property fmtid="{D5CDD505-2E9C-101B-9397-08002B2CF9AE}" pid="75" name="FSC#COOELAK@1.1001:IncomingSubject">
    <vt:lpwstr/>
  </property>
  <property fmtid="{D5CDD505-2E9C-101B-9397-08002B2CF9AE}" pid="76" name="FSC#COOELAK@1.1001:ProcessResponsible">
    <vt:lpwstr>Rebel, Elisabeth</vt:lpwstr>
  </property>
  <property fmtid="{D5CDD505-2E9C-101B-9397-08002B2CF9AE}" pid="77" name="FSC#COOELAK@1.1001:ProcessResponsiblePhone">
    <vt:lpwstr/>
  </property>
  <property fmtid="{D5CDD505-2E9C-101B-9397-08002B2CF9AE}" pid="78" name="FSC#COOELAK@1.1001:ProcessResponsibleMail">
    <vt:lpwstr>Elisabeth.Rebel@bmwfj.gv.at</vt:lpwstr>
  </property>
  <property fmtid="{D5CDD505-2E9C-101B-9397-08002B2CF9AE}" pid="79" name="FSC#COOELAK@1.1001:ProcessResponsibleFax">
    <vt:lpwstr/>
  </property>
  <property fmtid="{D5CDD505-2E9C-101B-9397-08002B2CF9AE}" pid="80" name="FSC#COOELAK@1.1001:ApproverFirstName">
    <vt:lpwstr/>
  </property>
  <property fmtid="{D5CDD505-2E9C-101B-9397-08002B2CF9AE}" pid="81" name="FSC#COOELAK@1.1001:ApproverSurName">
    <vt:lpwstr/>
  </property>
  <property fmtid="{D5CDD505-2E9C-101B-9397-08002B2CF9AE}" pid="82" name="FSC#COOELAK@1.1001:ApproverTitle">
    <vt:lpwstr/>
  </property>
  <property fmtid="{D5CDD505-2E9C-101B-9397-08002B2CF9AE}" pid="83" name="FSC#COOELAK@1.1001:ExternalDate">
    <vt:lpwstr/>
  </property>
  <property fmtid="{D5CDD505-2E9C-101B-9397-08002B2CF9AE}" pid="84" name="FSC#COOELAK@1.1001:SettlementApprovedAt">
    <vt:lpwstr/>
  </property>
  <property fmtid="{D5CDD505-2E9C-101B-9397-08002B2CF9AE}" pid="85" name="FSC#COOELAK@1.1001:BaseNumber">
    <vt:lpwstr>551.100</vt:lpwstr>
  </property>
  <property fmtid="{D5CDD505-2E9C-101B-9397-08002B2CF9AE}" pid="86" name="FSC#COOELAK@1.1001:CurrentUserRolePos">
    <vt:lpwstr>Leiter/in</vt:lpwstr>
  </property>
  <property fmtid="{D5CDD505-2E9C-101B-9397-08002B2CF9AE}" pid="87" name="FSC#COOELAK@1.1001:CurrentUserEmail">
    <vt:lpwstr>Florian.Haas@bmwfj.gv.at</vt:lpwstr>
  </property>
  <property fmtid="{D5CDD505-2E9C-101B-9397-08002B2CF9AE}" pid="88" name="FSC#ELAKGOV@1.1001:PersonalSubjGender">
    <vt:lpwstr/>
  </property>
  <property fmtid="{D5CDD505-2E9C-101B-9397-08002B2CF9AE}" pid="89" name="FSC#ELAKGOV@1.1001:PersonalSubjFirstName">
    <vt:lpwstr/>
  </property>
  <property fmtid="{D5CDD505-2E9C-101B-9397-08002B2CF9AE}" pid="90" name="FSC#ELAKGOV@1.1001:PersonalSubjSurName">
    <vt:lpwstr/>
  </property>
  <property fmtid="{D5CDD505-2E9C-101B-9397-08002B2CF9AE}" pid="91" name="FSC#ELAKGOV@1.1001:PersonalSubjSalutation">
    <vt:lpwstr/>
  </property>
  <property fmtid="{D5CDD505-2E9C-101B-9397-08002B2CF9AE}" pid="92" name="FSC#ELAKGOV@1.1001:PersonalSubjAddress">
    <vt:lpwstr/>
  </property>
  <property fmtid="{D5CDD505-2E9C-101B-9397-08002B2CF9AE}" pid="93" name="FSC#ATSTATECFG@1.1001:Office">
    <vt:lpwstr/>
  </property>
  <property fmtid="{D5CDD505-2E9C-101B-9397-08002B2CF9AE}" pid="94" name="FSC#ATSTATECFG@1.1001:Agent">
    <vt:lpwstr/>
  </property>
  <property fmtid="{D5CDD505-2E9C-101B-9397-08002B2CF9AE}" pid="95" name="FSC#ATSTATECFG@1.1001:AgentPhone">
    <vt:lpwstr/>
  </property>
  <property fmtid="{D5CDD505-2E9C-101B-9397-08002B2CF9AE}" pid="96" name="FSC#ATSTATECFG@1.1001:DepartmentFax">
    <vt:lpwstr/>
  </property>
  <property fmtid="{D5CDD505-2E9C-101B-9397-08002B2CF9AE}" pid="97" name="FSC#ATSTATECFG@1.1001:DepartmentEMail">
    <vt:lpwstr>post@bmwfj.gv.at</vt:lpwstr>
  </property>
  <property fmtid="{D5CDD505-2E9C-101B-9397-08002B2CF9AE}" pid="98" name="FSC#ATSTATECFG@1.1001:SubfileDate">
    <vt:lpwstr>18.12.2009</vt:lpwstr>
  </property>
  <property fmtid="{D5CDD505-2E9C-101B-9397-08002B2CF9AE}" pid="99" name="FSC#ATSTATECFG@1.1001:SubfileSubject">
    <vt:lpwstr>Energie - Legistik; leitungsgebundene Energien_x000d_
Ökostrom-Förderbeitragsverordnung 2012; Erlassung</vt:lpwstr>
  </property>
  <property fmtid="{D5CDD505-2E9C-101B-9397-08002B2CF9AE}" pid="100" name="FSC#ATSTATECFG@1.1001:DepartmentZipCode">
    <vt:lpwstr>1010</vt:lpwstr>
  </property>
  <property fmtid="{D5CDD505-2E9C-101B-9397-08002B2CF9AE}" pid="101" name="FSC#ATSTATECFG@1.1001:DepartmentCountry">
    <vt:lpwstr/>
  </property>
  <property fmtid="{D5CDD505-2E9C-101B-9397-08002B2CF9AE}" pid="102" name="FSC#ATSTATECFG@1.1001:DepartmentCity">
    <vt:lpwstr>Wien</vt:lpwstr>
  </property>
  <property fmtid="{D5CDD505-2E9C-101B-9397-08002B2CF9AE}" pid="103" name="FSC#ATSTATECFG@1.1001:DepartmentStreet">
    <vt:lpwstr>Stubenring 1</vt:lpwstr>
  </property>
  <property fmtid="{D5CDD505-2E9C-101B-9397-08002B2CF9AE}" pid="104" name="FSC#ATSTATECFG@1.1001:DepartmentDVR">
    <vt:lpwstr/>
  </property>
  <property fmtid="{D5CDD505-2E9C-101B-9397-08002B2CF9AE}" pid="105" name="FSC#ATSTATECFG@1.1001:DepartmentUID">
    <vt:lpwstr/>
  </property>
  <property fmtid="{D5CDD505-2E9C-101B-9397-08002B2CF9AE}" pid="106" name="FSC#ATSTATECFG@1.1001:SubfileReference">
    <vt:lpwstr>BMWFJ-551.100/0027-IV/1/2012</vt:lpwstr>
  </property>
  <property fmtid="{D5CDD505-2E9C-101B-9397-08002B2CF9AE}" pid="107" name="FSC#ATSTATECFG@1.1001:Clause">
    <vt:lpwstr/>
  </property>
  <property fmtid="{D5CDD505-2E9C-101B-9397-08002B2CF9AE}" pid="108" name="FSC#ATSTATECFG@1.1001:ExternalFile">
    <vt:lpwstr/>
  </property>
  <property fmtid="{D5CDD505-2E9C-101B-9397-08002B2CF9AE}" pid="109" name="FSC#ATSTATECFG@1.1001:ApprovedSignature">
    <vt:lpwstr/>
  </property>
  <property fmtid="{D5CDD505-2E9C-101B-9397-08002B2CF9AE}" pid="110" name="FSC#ATSTATECFG@1.1001:BankAccount">
    <vt:lpwstr/>
  </property>
  <property fmtid="{D5CDD505-2E9C-101B-9397-08002B2CF9AE}" pid="111" name="FSC#ATSTATECFG@1.1001:BankAccountOwner">
    <vt:lpwstr/>
  </property>
  <property fmtid="{D5CDD505-2E9C-101B-9397-08002B2CF9AE}" pid="112" name="FSC#ATSTATECFG@1.1001:BankInstitute">
    <vt:lpwstr/>
  </property>
  <property fmtid="{D5CDD505-2E9C-101B-9397-08002B2CF9AE}" pid="113" name="FSC#ATSTATECFG@1.1001:BankAccountID">
    <vt:lpwstr/>
  </property>
  <property fmtid="{D5CDD505-2E9C-101B-9397-08002B2CF9AE}" pid="114" name="FSC#ATSTATECFG@1.1001:BankAccountIBAN">
    <vt:lpwstr/>
  </property>
  <property fmtid="{D5CDD505-2E9C-101B-9397-08002B2CF9AE}" pid="115" name="FSC#ATSTATECFG@1.1001:BankAccountBIC">
    <vt:lpwstr/>
  </property>
  <property fmtid="{D5CDD505-2E9C-101B-9397-08002B2CF9AE}" pid="116" name="FSC#ATSTATECFG@1.1001:BankName">
    <vt:lpwstr/>
  </property>
</Properties>
</file>