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1" w:type="dxa"/>
        <w:tblLayout w:type="fixed"/>
        <w:tblCellMar>
          <w:left w:w="70" w:type="dxa"/>
          <w:right w:w="70" w:type="dxa"/>
        </w:tblCellMar>
        <w:tblLook w:val="0000" w:firstRow="0" w:lastRow="0" w:firstColumn="0" w:lastColumn="0" w:noHBand="0" w:noVBand="0"/>
      </w:tblPr>
      <w:tblGrid>
        <w:gridCol w:w="5102"/>
        <w:gridCol w:w="4649"/>
      </w:tblGrid>
      <w:tr w:rsidR="00795B26" w:rsidRPr="008C7ED3" w14:paraId="6339AA3C" w14:textId="77777777" w:rsidTr="00795B26">
        <w:trPr>
          <w:trHeight w:hRule="exact" w:val="3600"/>
        </w:trPr>
        <w:tc>
          <w:tcPr>
            <w:tcW w:w="5102" w:type="dxa"/>
          </w:tcPr>
          <w:p w14:paraId="0CF0B5D1" w14:textId="77777777" w:rsidR="00795B26" w:rsidRDefault="00795B26"/>
          <w:p w14:paraId="6D4E61F8" w14:textId="77777777" w:rsidR="00DC6F7D" w:rsidRDefault="00DC6F7D"/>
          <w:p w14:paraId="46C91FCE" w14:textId="77777777" w:rsidR="009415CB" w:rsidRPr="00AA0614" w:rsidRDefault="009415CB" w:rsidP="009415CB">
            <w:pPr>
              <w:rPr>
                <w:b/>
                <w:snapToGrid w:val="0"/>
                <w:color w:val="000000"/>
                <w:szCs w:val="22"/>
                <w:u w:val="single" w:color="000000"/>
              </w:rPr>
            </w:pPr>
            <w:r w:rsidRPr="00AA0614">
              <w:rPr>
                <w:b/>
                <w:snapToGrid w:val="0"/>
                <w:color w:val="000000"/>
                <w:szCs w:val="22"/>
                <w:u w:val="single" w:color="000000"/>
              </w:rPr>
              <w:t xml:space="preserve">Ergeht per E-Begutachtung an: </w:t>
            </w:r>
          </w:p>
          <w:p w14:paraId="2CD5EE30" w14:textId="77777777" w:rsidR="009415CB" w:rsidRPr="00AA0614" w:rsidRDefault="009415CB" w:rsidP="009415CB">
            <w:pPr>
              <w:rPr>
                <w:szCs w:val="22"/>
              </w:rPr>
            </w:pPr>
            <w:r w:rsidRPr="00AA0614">
              <w:rPr>
                <w:szCs w:val="22"/>
              </w:rPr>
              <w:t>1) alle Wirtschaftskammern</w:t>
            </w:r>
          </w:p>
          <w:p w14:paraId="2DB2BB37" w14:textId="22366C63" w:rsidR="00795B26" w:rsidRDefault="009415CB" w:rsidP="009415CB">
            <w:r w:rsidRPr="00AA0614">
              <w:rPr>
                <w:szCs w:val="22"/>
              </w:rPr>
              <w:t>2) alle Bundessparten</w:t>
            </w:r>
            <w:r>
              <w:t xml:space="preserve"> </w:t>
            </w:r>
          </w:p>
        </w:tc>
        <w:tc>
          <w:tcPr>
            <w:tcW w:w="4649" w:type="dxa"/>
          </w:tcPr>
          <w:p w14:paraId="3CC4E64D" w14:textId="77777777" w:rsidR="00795B26" w:rsidRDefault="00795B26" w:rsidP="00795B26">
            <w:pPr>
              <w:spacing w:line="220" w:lineRule="atLeast"/>
              <w:jc w:val="right"/>
              <w:rPr>
                <w:b/>
                <w:snapToGrid w:val="0"/>
                <w:color w:val="000000" w:themeColor="text1"/>
                <w:sz w:val="6"/>
                <w:szCs w:val="0"/>
                <w:u w:color="000000"/>
              </w:rPr>
            </w:pPr>
          </w:p>
          <w:p w14:paraId="3FDE6D36" w14:textId="77777777" w:rsidR="00795B26" w:rsidRDefault="00795B26" w:rsidP="00795B26">
            <w:pPr>
              <w:spacing w:line="220" w:lineRule="atLeast"/>
              <w:jc w:val="right"/>
            </w:pPr>
          </w:p>
          <w:p w14:paraId="531075B3" w14:textId="16B3EB4F" w:rsidR="00795B26" w:rsidRPr="0058790A" w:rsidRDefault="00E47159" w:rsidP="00795B26">
            <w:pPr>
              <w:spacing w:line="260" w:lineRule="atLeast"/>
              <w:jc w:val="right"/>
              <w:rPr>
                <w:b/>
                <w:sz w:val="18"/>
              </w:rPr>
            </w:pPr>
            <w:bookmarkStart w:id="0" w:name="abs1"/>
            <w:bookmarkEnd w:id="0"/>
            <w:r w:rsidRPr="0058790A">
              <w:rPr>
                <w:b/>
                <w:sz w:val="18"/>
              </w:rPr>
              <w:t xml:space="preserve">Abteilung für </w:t>
            </w:r>
            <w:r w:rsidR="00DC6F7D">
              <w:rPr>
                <w:b/>
                <w:sz w:val="18"/>
              </w:rPr>
              <w:t>Umwelt- und Energiepolitik</w:t>
            </w:r>
          </w:p>
          <w:p w14:paraId="39804000" w14:textId="77777777" w:rsidR="00795B26" w:rsidRPr="0058790A" w:rsidRDefault="00795B26" w:rsidP="00795B26">
            <w:pPr>
              <w:spacing w:line="260" w:lineRule="atLeast"/>
              <w:jc w:val="right"/>
              <w:rPr>
                <w:sz w:val="18"/>
              </w:rPr>
            </w:pPr>
            <w:r w:rsidRPr="0058790A">
              <w:rPr>
                <w:sz w:val="18"/>
              </w:rPr>
              <w:t>Wiedner Hauptstraße 63 | 1045 Wien</w:t>
            </w:r>
          </w:p>
          <w:p w14:paraId="08241007" w14:textId="23D3F464" w:rsidR="00795B26" w:rsidRPr="0058790A" w:rsidRDefault="00795B26" w:rsidP="00795B26">
            <w:pPr>
              <w:spacing w:line="260" w:lineRule="atLeast"/>
              <w:jc w:val="right"/>
              <w:rPr>
                <w:sz w:val="18"/>
              </w:rPr>
            </w:pPr>
            <w:r w:rsidRPr="0058790A">
              <w:rPr>
                <w:sz w:val="18"/>
              </w:rPr>
              <w:t>T 05 90 900DW | F 05 90 900</w:t>
            </w:r>
            <w:r w:rsidR="00DC6F7D">
              <w:rPr>
                <w:sz w:val="18"/>
              </w:rPr>
              <w:t>-269</w:t>
            </w:r>
          </w:p>
          <w:p w14:paraId="6A878FB7" w14:textId="0B00A55B" w:rsidR="00795B26" w:rsidRPr="00701373" w:rsidRDefault="00E47159" w:rsidP="00795B26">
            <w:pPr>
              <w:spacing w:line="260" w:lineRule="atLeast"/>
              <w:jc w:val="right"/>
              <w:rPr>
                <w:sz w:val="18"/>
                <w:lang w:val="de-AT"/>
              </w:rPr>
            </w:pPr>
            <w:r w:rsidRPr="00701373">
              <w:rPr>
                <w:sz w:val="18"/>
                <w:lang w:val="de-AT"/>
              </w:rPr>
              <w:t xml:space="preserve">E  </w:t>
            </w:r>
            <w:r w:rsidR="00DC6F7D" w:rsidRPr="00701373">
              <w:rPr>
                <w:sz w:val="18"/>
                <w:lang w:val="de-AT"/>
              </w:rPr>
              <w:t>up</w:t>
            </w:r>
            <w:r w:rsidR="00795B26" w:rsidRPr="00701373">
              <w:rPr>
                <w:sz w:val="18"/>
                <w:lang w:val="de-AT"/>
              </w:rPr>
              <w:t>@wko.at</w:t>
            </w:r>
          </w:p>
          <w:p w14:paraId="6DA16201" w14:textId="39A0F3D2" w:rsidR="00795B26" w:rsidRPr="008C7ED3" w:rsidRDefault="00E47159" w:rsidP="00E47159">
            <w:pPr>
              <w:spacing w:line="260" w:lineRule="atLeast"/>
              <w:jc w:val="right"/>
              <w:rPr>
                <w:lang w:val="en-US"/>
              </w:rPr>
            </w:pPr>
            <w:r w:rsidRPr="008C7ED3">
              <w:rPr>
                <w:sz w:val="18"/>
                <w:lang w:val="en-US"/>
              </w:rPr>
              <w:t>W  wko.at/</w:t>
            </w:r>
            <w:r w:rsidR="00DC6F7D" w:rsidRPr="008C7ED3">
              <w:rPr>
                <w:sz w:val="18"/>
                <w:lang w:val="en-US"/>
              </w:rPr>
              <w:t>up</w:t>
            </w:r>
          </w:p>
        </w:tc>
      </w:tr>
    </w:tbl>
    <w:p w14:paraId="3644B2F6" w14:textId="77777777" w:rsidR="00E736C4" w:rsidRDefault="00795B26" w:rsidP="00795B26">
      <w:pPr>
        <w:tabs>
          <w:tab w:val="left" w:pos="2892"/>
          <w:tab w:val="left" w:pos="5783"/>
          <w:tab w:val="left" w:pos="7655"/>
        </w:tabs>
        <w:rPr>
          <w:snapToGrid w:val="0"/>
          <w:color w:val="000000" w:themeColor="text1"/>
          <w:sz w:val="16"/>
          <w:szCs w:val="0"/>
          <w:u w:color="000000"/>
        </w:rPr>
      </w:pPr>
      <w:r>
        <w:rPr>
          <w:snapToGrid w:val="0"/>
          <w:color w:val="000000" w:themeColor="text1"/>
          <w:sz w:val="16"/>
          <w:szCs w:val="0"/>
          <w:u w:color="000000"/>
        </w:rPr>
        <w:t>Ihr Zeichen, Ihre Nachricht vom</w:t>
      </w:r>
      <w:r>
        <w:rPr>
          <w:snapToGrid w:val="0"/>
          <w:color w:val="000000" w:themeColor="text1"/>
          <w:sz w:val="16"/>
          <w:szCs w:val="0"/>
          <w:u w:color="000000"/>
        </w:rPr>
        <w:tab/>
        <w:t>Unser Zeichen, Sachbearbeiter</w:t>
      </w:r>
      <w:r>
        <w:rPr>
          <w:snapToGrid w:val="0"/>
          <w:color w:val="000000" w:themeColor="text1"/>
          <w:sz w:val="16"/>
          <w:szCs w:val="0"/>
          <w:u w:color="000000"/>
        </w:rPr>
        <w:tab/>
        <w:t>Durchwahl</w:t>
      </w:r>
      <w:r>
        <w:rPr>
          <w:snapToGrid w:val="0"/>
          <w:color w:val="000000" w:themeColor="text1"/>
          <w:sz w:val="16"/>
          <w:szCs w:val="0"/>
          <w:u w:color="000000"/>
        </w:rPr>
        <w:tab/>
        <w:t>Datum</w:t>
      </w:r>
    </w:p>
    <w:p w14:paraId="7DCB709D" w14:textId="0E834CEA" w:rsidR="009415CB" w:rsidRPr="00AA0614" w:rsidRDefault="009415CB" w:rsidP="009415CB">
      <w:pPr>
        <w:tabs>
          <w:tab w:val="left" w:pos="2892"/>
          <w:tab w:val="left" w:pos="5783"/>
          <w:tab w:val="left" w:pos="7655"/>
        </w:tabs>
        <w:rPr>
          <w:snapToGrid w:val="0"/>
          <w:color w:val="000000" w:themeColor="text1"/>
          <w:szCs w:val="22"/>
          <w:u w:color="000000"/>
        </w:rPr>
      </w:pPr>
      <w:r w:rsidRPr="00AA0614">
        <w:rPr>
          <w:snapToGrid w:val="0"/>
          <w:color w:val="000000" w:themeColor="text1"/>
          <w:szCs w:val="22"/>
          <w:u w:color="000000"/>
        </w:rPr>
        <w:tab/>
        <w:t>Up/2</w:t>
      </w:r>
      <w:r>
        <w:rPr>
          <w:snapToGrid w:val="0"/>
          <w:color w:val="000000" w:themeColor="text1"/>
          <w:szCs w:val="22"/>
          <w:u w:color="000000"/>
        </w:rPr>
        <w:t>2</w:t>
      </w:r>
      <w:r w:rsidRPr="00AA0614">
        <w:rPr>
          <w:snapToGrid w:val="0"/>
          <w:color w:val="000000" w:themeColor="text1"/>
          <w:szCs w:val="22"/>
          <w:u w:color="000000"/>
        </w:rPr>
        <w:t>/3</w:t>
      </w:r>
      <w:r>
        <w:rPr>
          <w:snapToGrid w:val="0"/>
          <w:color w:val="000000" w:themeColor="text1"/>
          <w:szCs w:val="22"/>
          <w:u w:color="000000"/>
        </w:rPr>
        <w:t>4</w:t>
      </w:r>
      <w:r>
        <w:rPr>
          <w:snapToGrid w:val="0"/>
          <w:color w:val="000000" w:themeColor="text1"/>
          <w:szCs w:val="22"/>
          <w:u w:color="000000"/>
        </w:rPr>
        <w:t>7</w:t>
      </w:r>
      <w:r w:rsidRPr="00AA0614">
        <w:rPr>
          <w:snapToGrid w:val="0"/>
          <w:color w:val="000000" w:themeColor="text1"/>
          <w:szCs w:val="22"/>
          <w:u w:color="000000"/>
        </w:rPr>
        <w:t>/Su/BB</w:t>
      </w:r>
      <w:r w:rsidRPr="00AA0614">
        <w:rPr>
          <w:snapToGrid w:val="0"/>
          <w:color w:val="000000" w:themeColor="text1"/>
          <w:szCs w:val="22"/>
          <w:u w:color="000000"/>
        </w:rPr>
        <w:tab/>
        <w:t>4393</w:t>
      </w:r>
      <w:r w:rsidRPr="00AA0614">
        <w:rPr>
          <w:snapToGrid w:val="0"/>
          <w:color w:val="000000" w:themeColor="text1"/>
          <w:szCs w:val="22"/>
          <w:u w:color="000000"/>
        </w:rPr>
        <w:tab/>
      </w:r>
      <w:r>
        <w:rPr>
          <w:snapToGrid w:val="0"/>
          <w:color w:val="000000" w:themeColor="text1"/>
          <w:szCs w:val="22"/>
          <w:u w:color="000000"/>
        </w:rPr>
        <w:t>09</w:t>
      </w:r>
      <w:r w:rsidRPr="00AA0614">
        <w:rPr>
          <w:snapToGrid w:val="0"/>
          <w:color w:val="000000" w:themeColor="text1"/>
          <w:szCs w:val="22"/>
          <w:u w:color="000000"/>
        </w:rPr>
        <w:t>.</w:t>
      </w:r>
      <w:r>
        <w:rPr>
          <w:snapToGrid w:val="0"/>
          <w:color w:val="000000" w:themeColor="text1"/>
          <w:szCs w:val="22"/>
          <w:u w:color="000000"/>
        </w:rPr>
        <w:t>0</w:t>
      </w:r>
      <w:r>
        <w:rPr>
          <w:snapToGrid w:val="0"/>
          <w:color w:val="000000" w:themeColor="text1"/>
          <w:szCs w:val="22"/>
          <w:u w:color="000000"/>
        </w:rPr>
        <w:t>6</w:t>
      </w:r>
      <w:r w:rsidRPr="00AA0614">
        <w:rPr>
          <w:snapToGrid w:val="0"/>
          <w:color w:val="000000" w:themeColor="text1"/>
          <w:szCs w:val="22"/>
          <w:u w:color="000000"/>
        </w:rPr>
        <w:t>.202</w:t>
      </w:r>
      <w:r>
        <w:rPr>
          <w:snapToGrid w:val="0"/>
          <w:color w:val="000000" w:themeColor="text1"/>
          <w:szCs w:val="22"/>
          <w:u w:color="000000"/>
        </w:rPr>
        <w:t>2</w:t>
      </w:r>
    </w:p>
    <w:p w14:paraId="00AC2A94" w14:textId="77777777" w:rsidR="009415CB" w:rsidRPr="00AA0614" w:rsidRDefault="009415CB" w:rsidP="009415CB">
      <w:pPr>
        <w:tabs>
          <w:tab w:val="left" w:pos="2892"/>
          <w:tab w:val="left" w:pos="5783"/>
          <w:tab w:val="left" w:pos="7655"/>
        </w:tabs>
        <w:rPr>
          <w:snapToGrid w:val="0"/>
          <w:color w:val="000000" w:themeColor="text1"/>
          <w:szCs w:val="22"/>
          <w:u w:color="000000"/>
        </w:rPr>
      </w:pPr>
      <w:r w:rsidRPr="00AA0614">
        <w:rPr>
          <w:snapToGrid w:val="0"/>
          <w:color w:val="000000" w:themeColor="text1"/>
          <w:szCs w:val="22"/>
          <w:u w:color="000000"/>
        </w:rPr>
        <w:tab/>
      </w:r>
      <w:r w:rsidRPr="00AA0614">
        <w:rPr>
          <w:snapToGrid w:val="0"/>
          <w:color w:val="000000"/>
          <w:szCs w:val="22"/>
          <w:u w:color="000000"/>
          <w:lang w:val="it-IT"/>
        </w:rPr>
        <w:t>DI Dr. Marko Su</w:t>
      </w:r>
      <w:r w:rsidRPr="00AA0614">
        <w:rPr>
          <w:snapToGrid w:val="0"/>
          <w:color w:val="000000"/>
          <w:szCs w:val="22"/>
          <w:u w:color="000000"/>
          <w:lang w:val="sl-SI"/>
        </w:rPr>
        <w:t>š</w:t>
      </w:r>
      <w:r w:rsidRPr="00AA0614">
        <w:rPr>
          <w:snapToGrid w:val="0"/>
          <w:color w:val="000000"/>
          <w:szCs w:val="22"/>
          <w:u w:color="000000"/>
          <w:lang w:val="it-IT"/>
        </w:rPr>
        <w:t>nik</w:t>
      </w:r>
    </w:p>
    <w:p w14:paraId="7FB353E5" w14:textId="77777777" w:rsidR="00795B26" w:rsidRDefault="00795B26" w:rsidP="00795B26"/>
    <w:p w14:paraId="1DA67852" w14:textId="77777777" w:rsidR="00795B26" w:rsidRDefault="00795B26" w:rsidP="00795B26"/>
    <w:p w14:paraId="1662ACA5" w14:textId="77777777" w:rsidR="00E47159" w:rsidRDefault="00E47159" w:rsidP="00795B26"/>
    <w:p w14:paraId="758448EE" w14:textId="77777777" w:rsidR="0095390F" w:rsidRDefault="00F32BC6" w:rsidP="00795B26">
      <w:pPr>
        <w:rPr>
          <w:b/>
          <w:snapToGrid w:val="0"/>
          <w:color w:val="000000" w:themeColor="text1"/>
          <w:szCs w:val="0"/>
          <w:u w:color="000000"/>
        </w:rPr>
      </w:pPr>
      <w:r w:rsidRPr="00F32BC6">
        <w:rPr>
          <w:b/>
          <w:snapToGrid w:val="0"/>
          <w:color w:val="000000" w:themeColor="text1"/>
          <w:szCs w:val="0"/>
          <w:u w:color="000000"/>
        </w:rPr>
        <w:t>Verordnung der Kommission zur Änderung der Testmethoden Verordnung</w:t>
      </w:r>
    </w:p>
    <w:p w14:paraId="48FC0127" w14:textId="6EEED270" w:rsidR="00795B26" w:rsidRDefault="00F32BC6" w:rsidP="00795B26">
      <w:r w:rsidRPr="00F32BC6">
        <w:rPr>
          <w:b/>
          <w:snapToGrid w:val="0"/>
          <w:color w:val="000000" w:themeColor="text1"/>
          <w:szCs w:val="0"/>
          <w:u w:color="000000"/>
        </w:rPr>
        <w:t>zur REACH Verordnung</w:t>
      </w:r>
      <w:r w:rsidR="00F13E41" w:rsidRPr="00674111">
        <w:rPr>
          <w:b/>
          <w:snapToGrid w:val="0"/>
          <w:color w:val="000000" w:themeColor="text1"/>
          <w:szCs w:val="0"/>
          <w:u w:color="000000"/>
        </w:rPr>
        <w:t xml:space="preserve"> </w:t>
      </w:r>
    </w:p>
    <w:p w14:paraId="06C50532" w14:textId="0DE7DB70" w:rsidR="00795B26" w:rsidRDefault="00795B26" w:rsidP="00795B26"/>
    <w:p w14:paraId="12DA131C" w14:textId="77777777" w:rsidR="00337485" w:rsidRDefault="00337485" w:rsidP="00795B26"/>
    <w:p w14:paraId="03189131" w14:textId="77777777" w:rsidR="00F32BC6" w:rsidRPr="00F32BC6" w:rsidRDefault="00F32BC6" w:rsidP="00F32BC6">
      <w:pPr>
        <w:rPr>
          <w:snapToGrid w:val="0"/>
          <w:color w:val="000000" w:themeColor="text1"/>
          <w:szCs w:val="0"/>
          <w:u w:color="000000"/>
        </w:rPr>
      </w:pPr>
      <w:bookmarkStart w:id="1" w:name="Textblock"/>
      <w:bookmarkEnd w:id="1"/>
      <w:r w:rsidRPr="00F32BC6">
        <w:rPr>
          <w:snapToGrid w:val="0"/>
          <w:color w:val="000000" w:themeColor="text1"/>
          <w:szCs w:val="0"/>
          <w:u w:color="000000"/>
        </w:rPr>
        <w:t>Sehr geehrte Kolleginnen und Kollegen,</w:t>
      </w:r>
    </w:p>
    <w:p w14:paraId="6086A47E" w14:textId="77777777" w:rsidR="00F32BC6" w:rsidRPr="00F32BC6" w:rsidRDefault="00F32BC6" w:rsidP="00F32BC6">
      <w:pPr>
        <w:rPr>
          <w:snapToGrid w:val="0"/>
          <w:color w:val="000000" w:themeColor="text1"/>
          <w:szCs w:val="0"/>
          <w:u w:color="000000"/>
        </w:rPr>
      </w:pPr>
    </w:p>
    <w:p w14:paraId="28616F9C" w14:textId="77777777" w:rsidR="00F32BC6" w:rsidRPr="00F32BC6" w:rsidRDefault="00F32BC6" w:rsidP="00F32BC6">
      <w:pPr>
        <w:rPr>
          <w:snapToGrid w:val="0"/>
          <w:color w:val="000000" w:themeColor="text1"/>
          <w:szCs w:val="0"/>
          <w:u w:color="000000"/>
        </w:rPr>
      </w:pPr>
      <w:r w:rsidRPr="00F32BC6">
        <w:rPr>
          <w:snapToGrid w:val="0"/>
          <w:color w:val="000000" w:themeColor="text1"/>
          <w:szCs w:val="0"/>
          <w:u w:color="000000"/>
        </w:rPr>
        <w:t>mittels einer Kommissionverordnung soll die Testmethoden Verordnung zu REACH an den Stand der Technik angepasst werden. Im Wesentlichen handelt es sich dabei um Anpassungen an die internationalen Entwicklungen.</w:t>
      </w:r>
    </w:p>
    <w:p w14:paraId="3D038B7D" w14:textId="77777777" w:rsidR="00F32BC6" w:rsidRPr="00F32BC6" w:rsidRDefault="00F32BC6" w:rsidP="00F32BC6">
      <w:pPr>
        <w:rPr>
          <w:snapToGrid w:val="0"/>
          <w:color w:val="000000" w:themeColor="text1"/>
          <w:szCs w:val="0"/>
          <w:u w:color="000000"/>
        </w:rPr>
      </w:pPr>
    </w:p>
    <w:p w14:paraId="4C0B0FC1" w14:textId="720505DE" w:rsidR="00F32BC6" w:rsidRPr="00F32BC6" w:rsidRDefault="00F32BC6" w:rsidP="00F32BC6">
      <w:pPr>
        <w:rPr>
          <w:snapToGrid w:val="0"/>
          <w:color w:val="000000" w:themeColor="text1"/>
          <w:szCs w:val="0"/>
          <w:u w:color="000000"/>
        </w:rPr>
      </w:pPr>
      <w:r w:rsidRPr="00F32BC6">
        <w:rPr>
          <w:snapToGrid w:val="0"/>
          <w:color w:val="000000" w:themeColor="text1"/>
          <w:szCs w:val="0"/>
          <w:u w:color="000000"/>
        </w:rPr>
        <w:t xml:space="preserve">Ich beabsichtige keine Stellungnahme abzugeben. Sollte eine Stellungnahme doch erwünscht sein, dann bitte ich um </w:t>
      </w:r>
      <w:r w:rsidRPr="00F32BC6">
        <w:rPr>
          <w:b/>
          <w:bCs/>
          <w:snapToGrid w:val="0"/>
          <w:color w:val="000000" w:themeColor="text1"/>
          <w:szCs w:val="0"/>
          <w:u w:color="000000"/>
        </w:rPr>
        <w:t>Rückmeldungen bis einschließlich 15. Juni 202</w:t>
      </w:r>
      <w:r>
        <w:rPr>
          <w:b/>
          <w:bCs/>
          <w:snapToGrid w:val="0"/>
          <w:color w:val="000000" w:themeColor="text1"/>
          <w:szCs w:val="0"/>
          <w:u w:color="000000"/>
        </w:rPr>
        <w:t>2</w:t>
      </w:r>
      <w:r w:rsidRPr="00F32BC6">
        <w:rPr>
          <w:snapToGrid w:val="0"/>
          <w:color w:val="000000" w:themeColor="text1"/>
          <w:szCs w:val="0"/>
          <w:u w:color="000000"/>
        </w:rPr>
        <w:t>.</w:t>
      </w:r>
    </w:p>
    <w:p w14:paraId="5F6834AE" w14:textId="77777777" w:rsidR="00F32BC6" w:rsidRPr="00F32BC6" w:rsidRDefault="00F32BC6" w:rsidP="00F32BC6">
      <w:pPr>
        <w:rPr>
          <w:snapToGrid w:val="0"/>
          <w:color w:val="000000" w:themeColor="text1"/>
          <w:szCs w:val="0"/>
          <w:u w:color="000000"/>
        </w:rPr>
      </w:pPr>
    </w:p>
    <w:p w14:paraId="3BB9E1AF" w14:textId="77777777" w:rsidR="00F32BC6" w:rsidRPr="00F32BC6" w:rsidRDefault="00F32BC6" w:rsidP="00F32BC6">
      <w:pPr>
        <w:rPr>
          <w:snapToGrid w:val="0"/>
          <w:color w:val="000000" w:themeColor="text1"/>
          <w:szCs w:val="0"/>
          <w:u w:color="000000"/>
        </w:rPr>
      </w:pPr>
      <w:r w:rsidRPr="00F32BC6">
        <w:rPr>
          <w:snapToGrid w:val="0"/>
          <w:color w:val="000000" w:themeColor="text1"/>
          <w:szCs w:val="0"/>
          <w:u w:color="000000"/>
        </w:rPr>
        <w:t>Freundliche Grüße</w:t>
      </w:r>
    </w:p>
    <w:p w14:paraId="0B0E6956" w14:textId="6513D4AF" w:rsidR="008C7ED3" w:rsidRPr="00337485" w:rsidRDefault="00F32BC6" w:rsidP="00F32BC6">
      <w:pPr>
        <w:rPr>
          <w:lang w:val="en-US"/>
        </w:rPr>
      </w:pPr>
      <w:r w:rsidRPr="00F32BC6">
        <w:rPr>
          <w:snapToGrid w:val="0"/>
          <w:color w:val="000000" w:themeColor="text1"/>
          <w:szCs w:val="0"/>
          <w:u w:color="000000"/>
        </w:rPr>
        <w:t>Marko Sušnik</w:t>
      </w:r>
    </w:p>
    <w:sectPr w:rsidR="008C7ED3" w:rsidRPr="00337485" w:rsidSect="00795B26">
      <w:headerReference w:type="default" r:id="rId10"/>
      <w:headerReference w:type="first" r:id="rId11"/>
      <w:pgSz w:w="11906" w:h="16838"/>
      <w:pgMar w:top="1701"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2D43" w14:textId="77777777" w:rsidR="00A63A8D" w:rsidRDefault="00A63A8D" w:rsidP="00795B26">
      <w:pPr>
        <w:spacing w:line="240" w:lineRule="auto"/>
      </w:pPr>
      <w:r>
        <w:separator/>
      </w:r>
    </w:p>
  </w:endnote>
  <w:endnote w:type="continuationSeparator" w:id="0">
    <w:p w14:paraId="69235696" w14:textId="77777777" w:rsidR="00A63A8D" w:rsidRDefault="00A63A8D" w:rsidP="00795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BFB9" w14:textId="77777777" w:rsidR="00A63A8D" w:rsidRDefault="00A63A8D" w:rsidP="00795B26">
      <w:pPr>
        <w:spacing w:line="240" w:lineRule="auto"/>
      </w:pPr>
      <w:r>
        <w:separator/>
      </w:r>
    </w:p>
  </w:footnote>
  <w:footnote w:type="continuationSeparator" w:id="0">
    <w:p w14:paraId="2C574CCA" w14:textId="77777777" w:rsidR="00A63A8D" w:rsidRDefault="00A63A8D" w:rsidP="00795B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AB4A" w14:textId="77777777" w:rsidR="00795B26" w:rsidRPr="00795B26" w:rsidRDefault="00795B26" w:rsidP="00795B26">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E7718">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263B" w14:textId="77777777" w:rsidR="00795B26" w:rsidRPr="00795B26" w:rsidRDefault="00795B26" w:rsidP="00795B26">
    <w:pPr>
      <w:pStyle w:val="Kopfzeile"/>
      <w:jc w:val="right"/>
    </w:pPr>
    <w:r>
      <w:rPr>
        <w:noProof/>
        <w:lang w:val="de-AT" w:eastAsia="de-AT"/>
      </w:rPr>
      <w:drawing>
        <wp:anchor distT="0" distB="0" distL="114300" distR="114300" simplePos="0" relativeHeight="251659264" behindDoc="0" locked="1" layoutInCell="1" allowOverlap="1" wp14:anchorId="60C3189B" wp14:editId="3793D48A">
          <wp:simplePos x="0" y="0"/>
          <wp:positionH relativeFrom="page">
            <wp:posOffset>4857750</wp:posOffset>
          </wp:positionH>
          <wp:positionV relativeFrom="page">
            <wp:posOffset>200025</wp:posOffset>
          </wp:positionV>
          <wp:extent cx="2210435" cy="862965"/>
          <wp:effectExtent l="0" t="0" r="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210435" cy="862965"/>
                  </a:xfrm>
                  <a:prstGeom prst="rect">
                    <a:avLst/>
                  </a:prstGeom>
                  <a:solidFill>
                    <a:scrgbClr r="0" g="0" b="0">
                      <a:alpha val="0"/>
                    </a:scrgbClr>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86FAC"/>
    <w:multiLevelType w:val="hybridMultilevel"/>
    <w:tmpl w:val="FF947EAE"/>
    <w:lvl w:ilvl="0" w:tplc="5854DF74">
      <w:start w:val="1"/>
      <w:numFmt w:val="upperRoman"/>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activeWritingStyle w:appName="MSWord" w:lang="it-IT" w:vendorID="64" w:dllVersion="0"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B26"/>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69DE"/>
    <w:rsid w:val="00102C32"/>
    <w:rsid w:val="00102E04"/>
    <w:rsid w:val="00103E15"/>
    <w:rsid w:val="00106C6F"/>
    <w:rsid w:val="001204B8"/>
    <w:rsid w:val="00123FF7"/>
    <w:rsid w:val="001455FF"/>
    <w:rsid w:val="00166D5F"/>
    <w:rsid w:val="001675EA"/>
    <w:rsid w:val="00193FBA"/>
    <w:rsid w:val="001A04D8"/>
    <w:rsid w:val="001A1F7F"/>
    <w:rsid w:val="001C5380"/>
    <w:rsid w:val="001E2D12"/>
    <w:rsid w:val="001E7718"/>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2F535D"/>
    <w:rsid w:val="003258AF"/>
    <w:rsid w:val="00326AD7"/>
    <w:rsid w:val="00331C9B"/>
    <w:rsid w:val="003351AC"/>
    <w:rsid w:val="00337485"/>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8790A"/>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74111"/>
    <w:rsid w:val="00693C90"/>
    <w:rsid w:val="0069759C"/>
    <w:rsid w:val="006A78D2"/>
    <w:rsid w:val="006B464D"/>
    <w:rsid w:val="006B5E71"/>
    <w:rsid w:val="006C3CB5"/>
    <w:rsid w:val="006D58B7"/>
    <w:rsid w:val="006E0005"/>
    <w:rsid w:val="006E2E0E"/>
    <w:rsid w:val="006E5EB7"/>
    <w:rsid w:val="006F2C6D"/>
    <w:rsid w:val="00701373"/>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BE"/>
    <w:rsid w:val="007766FC"/>
    <w:rsid w:val="00780333"/>
    <w:rsid w:val="00782F87"/>
    <w:rsid w:val="00786DF5"/>
    <w:rsid w:val="00795B26"/>
    <w:rsid w:val="007A6524"/>
    <w:rsid w:val="007C0666"/>
    <w:rsid w:val="007D472B"/>
    <w:rsid w:val="007F0DCC"/>
    <w:rsid w:val="007F47AD"/>
    <w:rsid w:val="007F7AC3"/>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35EE"/>
    <w:rsid w:val="008A713B"/>
    <w:rsid w:val="008B3B02"/>
    <w:rsid w:val="008B46EE"/>
    <w:rsid w:val="008C5CC7"/>
    <w:rsid w:val="008C62EC"/>
    <w:rsid w:val="008C7ED3"/>
    <w:rsid w:val="008D08A5"/>
    <w:rsid w:val="008D6D1E"/>
    <w:rsid w:val="008F40A5"/>
    <w:rsid w:val="0090586A"/>
    <w:rsid w:val="00905D69"/>
    <w:rsid w:val="0091731A"/>
    <w:rsid w:val="009415CB"/>
    <w:rsid w:val="00947228"/>
    <w:rsid w:val="00951D89"/>
    <w:rsid w:val="0095390F"/>
    <w:rsid w:val="00954E0A"/>
    <w:rsid w:val="00964715"/>
    <w:rsid w:val="00976333"/>
    <w:rsid w:val="00982719"/>
    <w:rsid w:val="00990658"/>
    <w:rsid w:val="009A789A"/>
    <w:rsid w:val="009B14CE"/>
    <w:rsid w:val="009B2091"/>
    <w:rsid w:val="009C58B4"/>
    <w:rsid w:val="009D6188"/>
    <w:rsid w:val="009E440F"/>
    <w:rsid w:val="009F7963"/>
    <w:rsid w:val="00A01D86"/>
    <w:rsid w:val="00A04226"/>
    <w:rsid w:val="00A07A71"/>
    <w:rsid w:val="00A20932"/>
    <w:rsid w:val="00A26AF1"/>
    <w:rsid w:val="00A30D99"/>
    <w:rsid w:val="00A40993"/>
    <w:rsid w:val="00A40F7B"/>
    <w:rsid w:val="00A44660"/>
    <w:rsid w:val="00A63A8D"/>
    <w:rsid w:val="00A675D0"/>
    <w:rsid w:val="00A741F1"/>
    <w:rsid w:val="00A90F8A"/>
    <w:rsid w:val="00AA0BE0"/>
    <w:rsid w:val="00AC1901"/>
    <w:rsid w:val="00AC215F"/>
    <w:rsid w:val="00AC28F5"/>
    <w:rsid w:val="00AC617A"/>
    <w:rsid w:val="00AD057B"/>
    <w:rsid w:val="00AD104F"/>
    <w:rsid w:val="00AD16CA"/>
    <w:rsid w:val="00AD6225"/>
    <w:rsid w:val="00AE2B70"/>
    <w:rsid w:val="00AE66D7"/>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6F7D"/>
    <w:rsid w:val="00DC7BC0"/>
    <w:rsid w:val="00DD11C1"/>
    <w:rsid w:val="00DD288B"/>
    <w:rsid w:val="00DD6B4B"/>
    <w:rsid w:val="00DE516A"/>
    <w:rsid w:val="00DE5505"/>
    <w:rsid w:val="00DE7501"/>
    <w:rsid w:val="00DF0080"/>
    <w:rsid w:val="00E11A80"/>
    <w:rsid w:val="00E33347"/>
    <w:rsid w:val="00E3381F"/>
    <w:rsid w:val="00E47159"/>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D5E16"/>
    <w:rsid w:val="00EE0505"/>
    <w:rsid w:val="00EE25FD"/>
    <w:rsid w:val="00F11A35"/>
    <w:rsid w:val="00F12014"/>
    <w:rsid w:val="00F13E41"/>
    <w:rsid w:val="00F2629E"/>
    <w:rsid w:val="00F27788"/>
    <w:rsid w:val="00F31D66"/>
    <w:rsid w:val="00F325D3"/>
    <w:rsid w:val="00F32BC6"/>
    <w:rsid w:val="00F35F7E"/>
    <w:rsid w:val="00F45B5D"/>
    <w:rsid w:val="00F56473"/>
    <w:rsid w:val="00F57A62"/>
    <w:rsid w:val="00F7001B"/>
    <w:rsid w:val="00F723C7"/>
    <w:rsid w:val="00F80B86"/>
    <w:rsid w:val="00F86929"/>
    <w:rsid w:val="00F928A1"/>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3876"/>
  <w15:chartTrackingRefBased/>
  <w15:docId w15:val="{AEA4C7A2-F96D-4463-8ADE-BCD38B3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795B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5B26"/>
    <w:rPr>
      <w:rFonts w:ascii="Trebuchet MS" w:hAnsi="Trebuchet MS" w:cs="Times New Roman"/>
      <w:szCs w:val="20"/>
      <w:lang w:val="de-DE" w:eastAsia="de-DE"/>
    </w:rPr>
  </w:style>
  <w:style w:type="paragraph" w:styleId="Fuzeile">
    <w:name w:val="footer"/>
    <w:basedOn w:val="Standard"/>
    <w:link w:val="FuzeileZchn"/>
    <w:uiPriority w:val="99"/>
    <w:unhideWhenUsed/>
    <w:rsid w:val="00795B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5B26"/>
    <w:rPr>
      <w:rFonts w:ascii="Trebuchet MS" w:hAnsi="Trebuchet MS" w:cs="Times New Roman"/>
      <w:szCs w:val="20"/>
      <w:lang w:val="de-DE" w:eastAsia="de-DE"/>
    </w:rPr>
  </w:style>
  <w:style w:type="character" w:styleId="Seitenzahl">
    <w:name w:val="page number"/>
    <w:basedOn w:val="Absatz-Standardschriftart"/>
    <w:uiPriority w:val="99"/>
    <w:semiHidden/>
    <w:unhideWhenUsed/>
    <w:rsid w:val="00795B26"/>
  </w:style>
  <w:style w:type="paragraph" w:styleId="Listenabsatz">
    <w:name w:val="List Paragraph"/>
    <w:basedOn w:val="Standard"/>
    <w:uiPriority w:val="34"/>
    <w:qFormat/>
    <w:rsid w:val="00E47159"/>
    <w:pPr>
      <w:ind w:left="720"/>
      <w:contextualSpacing/>
    </w:pPr>
  </w:style>
  <w:style w:type="character" w:styleId="Hyperlink">
    <w:name w:val="Hyperlink"/>
    <w:basedOn w:val="Absatz-Standardschriftart"/>
    <w:uiPriority w:val="99"/>
    <w:unhideWhenUsed/>
    <w:rsid w:val="007766BE"/>
    <w:rPr>
      <w:color w:val="00206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3.xml><?xml version="1.0" encoding="utf-8"?>
<ds:datastoreItem xmlns:ds="http://schemas.openxmlformats.org/officeDocument/2006/customXml" ds:itemID="{E393C76D-0CC9-4E82-8610-A3A81DED655B}">
  <ds:schemaRefs>
    <ds:schemaRef ds:uri="http://schemas.microsoft.com/sharepoint/v3"/>
    <ds:schemaRef ds:uri="http://schemas.openxmlformats.org/package/2006/metadata/core-properties"/>
    <ds:schemaRef ds:uri="http://schemas.microsoft.com/office/2006/metadata/properties"/>
    <ds:schemaRef ds:uri="93d5e4e3-7a1f-42c7-9998-c78b810670d3"/>
    <ds:schemaRef ds:uri="http://purl.org/dc/elements/1.1/"/>
    <ds:schemaRef ds:uri="3f0ca330-48cc-46e5-800c-36a6e697f15d"/>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769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Mitsche Sabine, WKÖ Up</dc:creator>
  <cp:keywords/>
  <dc:description/>
  <cp:lastModifiedBy>Buchinger Barbara, WKÖ Up</cp:lastModifiedBy>
  <cp:revision>5</cp:revision>
  <dcterms:created xsi:type="dcterms:W3CDTF">2022-06-09T20:11:00Z</dcterms:created>
  <dcterms:modified xsi:type="dcterms:W3CDTF">2022-06-09T20:16:00Z</dcterms:modified>
</cp:coreProperties>
</file>