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C825" w14:textId="77777777" w:rsidR="00BD6230" w:rsidRPr="0005427F" w:rsidRDefault="00BD6230" w:rsidP="00BD6230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2A6BAC72" wp14:editId="419106C0">
            <wp:simplePos x="0" y="0"/>
            <wp:positionH relativeFrom="page">
              <wp:posOffset>4445</wp:posOffset>
            </wp:positionH>
            <wp:positionV relativeFrom="page">
              <wp:posOffset>-37465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Auflösung des Mietvertrages</w:t>
      </w:r>
    </w:p>
    <w:p w14:paraId="7A6C142C" w14:textId="77777777" w:rsidR="00BD6230" w:rsidRDefault="00BD6230" w:rsidP="00BD6230"/>
    <w:p w14:paraId="1F4EC8EF" w14:textId="77777777" w:rsidR="00BD6230" w:rsidRDefault="00BD6230" w:rsidP="00BD6230"/>
    <w:p w14:paraId="7E38A01C" w14:textId="77777777" w:rsidR="00F12C42" w:rsidRPr="00155B0F" w:rsidRDefault="00F12C42" w:rsidP="00BD6230"/>
    <w:p w14:paraId="62520682" w14:textId="4C710769" w:rsidR="00F12C42" w:rsidRPr="00155B0F" w:rsidRDefault="00F12C42" w:rsidP="00F12C42">
      <w:pPr>
        <w:shd w:val="clear" w:color="auto" w:fill="D9D9D9" w:themeFill="background1" w:themeFillShade="D9"/>
        <w:jc w:val="both"/>
        <w:rPr>
          <w:rFonts w:cs="Arial"/>
        </w:rPr>
      </w:pPr>
      <w:r w:rsidRPr="00155B0F">
        <w:rPr>
          <w:rFonts w:cs="Arial"/>
          <w:b/>
          <w:bCs/>
        </w:rPr>
        <w:t>Tipp</w:t>
      </w:r>
      <w:r w:rsidRPr="00155B0F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155B0F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155B0F">
        <w:rPr>
          <w:rFonts w:cs="Arial"/>
          <w:color w:val="0070C0"/>
          <w:u w:val="single"/>
        </w:rPr>
        <w:t>)</w:t>
      </w:r>
    </w:p>
    <w:p w14:paraId="7FD0859C" w14:textId="77777777" w:rsidR="00F12C42" w:rsidRPr="00155B0F" w:rsidRDefault="00F12C42" w:rsidP="00F12C42">
      <w:pPr>
        <w:rPr>
          <w:rFonts w:eastAsia="Calibri"/>
        </w:rPr>
      </w:pPr>
    </w:p>
    <w:p w14:paraId="26745067" w14:textId="77777777" w:rsidR="00A01944" w:rsidRPr="00155B0F" w:rsidRDefault="00A01944" w:rsidP="00BD6230"/>
    <w:p w14:paraId="3CF13C5E" w14:textId="77777777" w:rsidR="00B37E99" w:rsidRPr="00155B0F" w:rsidRDefault="00B37E99" w:rsidP="00BD6230"/>
    <w:p w14:paraId="28665EE3" w14:textId="77777777" w:rsidR="00B37E99" w:rsidRDefault="00B37E99" w:rsidP="00BD6230"/>
    <w:p w14:paraId="573D5835" w14:textId="77777777" w:rsidR="00A01944" w:rsidRDefault="00A01944" w:rsidP="00BD6230"/>
    <w:p w14:paraId="676DCC75" w14:textId="77777777" w:rsidR="00A01944" w:rsidRDefault="00A01944" w:rsidP="00BD6230"/>
    <w:p w14:paraId="7A499139" w14:textId="77777777" w:rsidR="00BD6230" w:rsidRPr="005C58E8" w:rsidRDefault="00BD6230" w:rsidP="00BD6230"/>
    <w:p w14:paraId="7355270C" w14:textId="77777777" w:rsidR="00BD6230" w:rsidRPr="00E76905" w:rsidRDefault="00BD6230" w:rsidP="00BD6230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24C7F491" w14:textId="77777777" w:rsidR="00BD6230" w:rsidRPr="00E76905" w:rsidRDefault="00BD6230" w:rsidP="00BD6230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25FE263C" w14:textId="77777777" w:rsidR="00BD6230" w:rsidRPr="00E6524A" w:rsidRDefault="00BD6230" w:rsidP="00BD6230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7E5F85">
        <w:rPr>
          <w:b/>
        </w:rPr>
        <w:t>Anwendungsbereich</w:t>
      </w:r>
      <w:r>
        <w:t>: Mietvertrag (Vollanwendungsbereich, Teilanwendungsbereich, Vollausnahme)</w:t>
      </w:r>
    </w:p>
    <w:p w14:paraId="220D912F" w14:textId="77777777" w:rsidR="00BD6230" w:rsidRPr="00E6524A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7D877330" w14:textId="77777777" w:rsidR="00BD6230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4ED0486E" w14:textId="0D4904F1" w:rsidR="00BD6230" w:rsidRDefault="00180131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F12C42">
        <w:rPr>
          <w:rFonts w:cs="Arial"/>
        </w:rPr>
        <w:t>Im Falle von Unklarheiten wenden Sie sich bitte unbedingt an Ihre Wirtschaftskammer!</w:t>
      </w:r>
    </w:p>
    <w:p w14:paraId="2777720A" w14:textId="77777777" w:rsidR="007B2DF6" w:rsidRDefault="007B2DF6" w:rsidP="00BD6230"/>
    <w:p w14:paraId="2C5EA773" w14:textId="77777777" w:rsidR="007B2DF6" w:rsidRDefault="007B2DF6" w:rsidP="00BD6230"/>
    <w:p w14:paraId="464ABAFF" w14:textId="77777777" w:rsidR="007B2DF6" w:rsidRDefault="007B2DF6" w:rsidP="00BD6230"/>
    <w:p w14:paraId="3BF4A8C5" w14:textId="77777777" w:rsidR="00BD6230" w:rsidRDefault="00BD6230" w:rsidP="00BD6230"/>
    <w:p w14:paraId="33FB6921" w14:textId="77777777" w:rsidR="00BD6230" w:rsidRDefault="00BD6230" w:rsidP="00BD6230"/>
    <w:p w14:paraId="587C0904" w14:textId="77777777" w:rsidR="00BD6230" w:rsidRDefault="00BD6230" w:rsidP="00BD6230"/>
    <w:p w14:paraId="2972B54C" w14:textId="77777777" w:rsidR="00BD6230" w:rsidRDefault="00BD6230" w:rsidP="00BD6230"/>
    <w:p w14:paraId="30A1EC18" w14:textId="77777777" w:rsidR="00BD6230" w:rsidRDefault="00BD6230" w:rsidP="00BD6230"/>
    <w:p w14:paraId="4EEB1322" w14:textId="77777777" w:rsidR="00BD6230" w:rsidRDefault="00BD6230" w:rsidP="00BD6230"/>
    <w:p w14:paraId="2B49E4F5" w14:textId="77777777" w:rsidR="00BD6230" w:rsidRPr="00E76905" w:rsidRDefault="00BD6230" w:rsidP="00BD6230"/>
    <w:p w14:paraId="4CE14A2B" w14:textId="77777777" w:rsidR="00BD6230" w:rsidRPr="00E76905" w:rsidRDefault="00BD6230" w:rsidP="00BD6230"/>
    <w:p w14:paraId="79E7322D" w14:textId="77777777" w:rsidR="00BD6230" w:rsidRPr="00E76905" w:rsidRDefault="00BD6230" w:rsidP="00BD6230"/>
    <w:p w14:paraId="357CF164" w14:textId="709E348C" w:rsidR="00BD6230" w:rsidRPr="00E76905" w:rsidRDefault="00BD6230" w:rsidP="00B37E99">
      <w:pPr>
        <w:shd w:val="clear" w:color="auto" w:fill="FFFFFF"/>
        <w:spacing w:after="120"/>
        <w:jc w:val="right"/>
      </w:pPr>
      <w:r w:rsidRPr="00E76905">
        <w:t>Stand</w:t>
      </w:r>
      <w:r w:rsidRPr="00155B0F">
        <w:t xml:space="preserve">: </w:t>
      </w:r>
      <w:r w:rsidR="008574BB" w:rsidRPr="00155B0F">
        <w:t>März 2024</w:t>
      </w:r>
    </w:p>
    <w:p w14:paraId="15456BB6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2341EB8D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32F6502C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2E6E7A8F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5F6079DE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01944">
        <w:rPr>
          <w:sz w:val="16"/>
          <w:szCs w:val="16"/>
        </w:rPr>
        <w:t>Wien, Tel. Nr.: (01) 51450-1010.</w:t>
      </w:r>
    </w:p>
    <w:p w14:paraId="58873C93" w14:textId="77777777" w:rsidR="00B37E99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13302327" w14:textId="03758CAA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B37E99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62ABBF6B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71DB56DE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  <w:sectPr w:rsidR="00BD6230" w:rsidSect="00BD6230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06A06B2D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533C5FCF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4E346675" w14:textId="77777777" w:rsidR="00AF3350" w:rsidRP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4B4B83AD" w14:textId="77777777" w:rsidR="00923600" w:rsidRPr="00DE710B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DE710B">
        <w:rPr>
          <w:rFonts w:eastAsia="Times New Roman" w:cs="Times New Roman"/>
          <w:b/>
          <w:sz w:val="40"/>
          <w:szCs w:val="28"/>
          <w:lang w:eastAsia="de-AT"/>
        </w:rPr>
        <w:t>V E R E I N B A R U N G</w:t>
      </w:r>
    </w:p>
    <w:p w14:paraId="2B075047" w14:textId="77777777" w:rsid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529F71C2" w14:textId="77777777" w:rsidR="00DE710B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49DC01A2" w14:textId="77777777" w:rsidR="00DE710B" w:rsidRPr="00923600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18377BBF" w14:textId="77777777" w:rsidR="00923600" w:rsidRP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23930456" w14:textId="77777777" w:rsidR="00AF3350" w:rsidRDefault="00923600" w:rsidP="00BD623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Die Vertragsparteien,</w:t>
      </w:r>
      <w:r w:rsidR="00AF3350">
        <w:rPr>
          <w:rFonts w:eastAsia="Times New Roman" w:cs="Times New Roman"/>
          <w:szCs w:val="20"/>
          <w:lang w:eastAsia="de-AT"/>
        </w:rPr>
        <w:t xml:space="preserve">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als Vermieter (Name und Adresse des Vermieters) und</w:t>
      </w:r>
      <w:r w:rsidR="00AF3350">
        <w:rPr>
          <w:rFonts w:eastAsia="Times New Roman" w:cs="Times New Roman"/>
          <w:szCs w:val="20"/>
          <w:lang w:eastAsia="de-AT"/>
        </w:rPr>
        <w:t xml:space="preserve">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als Mieter (Name und Adresse des Mieters), haben am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(Datum) einen Mietvertrag </w:t>
      </w:r>
    </w:p>
    <w:p w14:paraId="5A1A28B0" w14:textId="77777777" w:rsidR="00923600" w:rsidRPr="00923600" w:rsidRDefault="00923600" w:rsidP="00BD623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betreffend die Geschäftsräumlichkeiten im Objekt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(Adresse) abgeschlossen.</w:t>
      </w:r>
    </w:p>
    <w:p w14:paraId="3897D2C9" w14:textId="77777777" w:rsidR="00923600" w:rsidRPr="00923600" w:rsidRDefault="00923600" w:rsidP="00BD6230">
      <w:pPr>
        <w:tabs>
          <w:tab w:val="left" w:leader="dot" w:pos="2835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37E439C" w14:textId="77777777" w:rsidR="00923600" w:rsidRPr="00923600" w:rsidRDefault="00923600" w:rsidP="00BD623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festgehalten, dass dieses Mietverhältnis mit Wirkung zum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aufgelöst wird.</w:t>
      </w:r>
    </w:p>
    <w:p w14:paraId="0DF4824E" w14:textId="77777777" w:rsidR="00923600" w:rsidRPr="00923600" w:rsidRDefault="00923600" w:rsidP="00BD623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8379A83" w14:textId="77777777" w:rsidR="00923600" w:rsidRPr="00923600" w:rsidRDefault="00923600" w:rsidP="00BD6230">
      <w:pPr>
        <w:tabs>
          <w:tab w:val="left" w:leader="dot" w:pos="1418"/>
          <w:tab w:val="left" w:leader="dot" w:pos="918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Der Mieter verpflichtet sich, den Mietgegenstand bis spätestens </w:t>
      </w:r>
      <w:r w:rsidRPr="00923600">
        <w:rPr>
          <w:rFonts w:eastAsia="Times New Roman" w:cs="Times New Roman"/>
          <w:szCs w:val="20"/>
          <w:lang w:eastAsia="de-AT"/>
        </w:rPr>
        <w:br/>
        <w:t xml:space="preserve"> </w:t>
      </w:r>
      <w:r w:rsidRPr="00923600">
        <w:rPr>
          <w:rFonts w:eastAsia="Times New Roman" w:cs="Times New Roman"/>
          <w:szCs w:val="20"/>
          <w:lang w:eastAsia="de-AT"/>
        </w:rPr>
        <w:tab/>
        <w:t xml:space="preserve"> (Datum) dem Vermieter zu übergeben. </w:t>
      </w:r>
    </w:p>
    <w:p w14:paraId="082F8BEE" w14:textId="77777777" w:rsidR="00923600" w:rsidRPr="00923600" w:rsidRDefault="00923600" w:rsidP="00BD6230">
      <w:pPr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2317D226" w14:textId="77777777" w:rsidR="00923600" w:rsidRPr="00923600" w:rsidRDefault="00923600" w:rsidP="00BD6230">
      <w:pPr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63E5C77B" w14:textId="77777777" w:rsidR="00923600" w:rsidRPr="00923600" w:rsidRDefault="00923600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Datum: </w:t>
      </w:r>
      <w:r w:rsidRPr="00923600">
        <w:rPr>
          <w:rFonts w:eastAsia="Times New Roman" w:cs="Times New Roman"/>
          <w:szCs w:val="20"/>
          <w:lang w:eastAsia="de-AT"/>
        </w:rPr>
        <w:tab/>
      </w:r>
    </w:p>
    <w:p w14:paraId="0122A50F" w14:textId="77777777" w:rsidR="00923600" w:rsidRPr="00923600" w:rsidRDefault="00923600" w:rsidP="00BD6230">
      <w:pPr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2922EF17" w14:textId="77777777" w:rsidR="00923600" w:rsidRDefault="0092360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3C3B1980" w14:textId="77777777" w:rsidR="009D02DC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424E282B" w14:textId="77777777" w:rsidR="009D02DC" w:rsidRPr="00923600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</w:t>
      </w:r>
      <w:r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ab/>
        <w:t>……………………………………</w:t>
      </w:r>
    </w:p>
    <w:p w14:paraId="4B67C18D" w14:textId="77777777" w:rsidR="00923600" w:rsidRPr="00923600" w:rsidRDefault="00923600" w:rsidP="00AF3350">
      <w:pPr>
        <w:tabs>
          <w:tab w:val="left" w:pos="5529"/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rebuchet MS"/>
          <w:color w:val="000000"/>
          <w:szCs w:val="20"/>
          <w:lang w:eastAsia="de-AT"/>
        </w:rPr>
      </w:pPr>
      <w:r w:rsidRPr="00923600">
        <w:rPr>
          <w:rFonts w:eastAsia="Times New Roman" w:cs="Trebuchet MS"/>
          <w:color w:val="000000"/>
          <w:szCs w:val="20"/>
          <w:lang w:eastAsia="de-AT"/>
        </w:rPr>
        <w:t>Vermieter</w:t>
      </w:r>
      <w:r w:rsidRPr="00923600">
        <w:rPr>
          <w:rFonts w:eastAsia="Times New Roman" w:cs="Trebuchet MS"/>
          <w:color w:val="000000"/>
          <w:szCs w:val="20"/>
          <w:lang w:eastAsia="de-AT"/>
        </w:rPr>
        <w:tab/>
      </w:r>
      <w:r w:rsidR="009D02DC">
        <w:rPr>
          <w:rFonts w:eastAsia="Times New Roman" w:cs="Trebuchet MS"/>
          <w:color w:val="000000"/>
          <w:szCs w:val="20"/>
          <w:lang w:eastAsia="de-AT"/>
        </w:rPr>
        <w:t xml:space="preserve">   </w:t>
      </w:r>
      <w:r w:rsidRPr="00923600">
        <w:rPr>
          <w:rFonts w:eastAsia="Times New Roman" w:cs="Trebuchet MS"/>
          <w:color w:val="000000"/>
          <w:szCs w:val="20"/>
          <w:lang w:eastAsia="de-AT"/>
        </w:rPr>
        <w:t>Mieter</w:t>
      </w:r>
    </w:p>
    <w:p w14:paraId="66792672" w14:textId="77777777" w:rsidR="00923600" w:rsidRPr="00923600" w:rsidRDefault="00923600" w:rsidP="00AF3350">
      <w:pPr>
        <w:spacing w:line="240" w:lineRule="auto"/>
        <w:rPr>
          <w:rFonts w:eastAsia="Calibri" w:cs="Times New Roman"/>
          <w:szCs w:val="20"/>
        </w:rPr>
      </w:pPr>
    </w:p>
    <w:p w14:paraId="50C4D6A7" w14:textId="77777777" w:rsidR="00DD2887" w:rsidRPr="00AF3350" w:rsidRDefault="00DD2887" w:rsidP="00AF3350">
      <w:pPr>
        <w:rPr>
          <w:sz w:val="24"/>
        </w:rPr>
      </w:pPr>
    </w:p>
    <w:sectPr w:rsidR="00DD2887" w:rsidRPr="00AF3350" w:rsidSect="00AF3350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EBC3" w14:textId="77777777" w:rsidR="00F7000E" w:rsidRDefault="00F7000E" w:rsidP="00AF3350">
      <w:pPr>
        <w:spacing w:line="240" w:lineRule="auto"/>
      </w:pPr>
      <w:r>
        <w:separator/>
      </w:r>
    </w:p>
  </w:endnote>
  <w:endnote w:type="continuationSeparator" w:id="0">
    <w:p w14:paraId="3ADFD2CA" w14:textId="77777777" w:rsidR="00F7000E" w:rsidRDefault="00F7000E" w:rsidP="00A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FD64" w14:textId="77777777" w:rsidR="00F7000E" w:rsidRDefault="00F7000E" w:rsidP="00AF3350">
      <w:pPr>
        <w:spacing w:line="240" w:lineRule="auto"/>
      </w:pPr>
      <w:r>
        <w:separator/>
      </w:r>
    </w:p>
  </w:footnote>
  <w:footnote w:type="continuationSeparator" w:id="0">
    <w:p w14:paraId="66DEE5A5" w14:textId="77777777" w:rsidR="00F7000E" w:rsidRDefault="00F7000E" w:rsidP="00AF3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12219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00"/>
    <w:rsid w:val="000A3C31"/>
    <w:rsid w:val="00155B0F"/>
    <w:rsid w:val="00180131"/>
    <w:rsid w:val="00182BA5"/>
    <w:rsid w:val="00202E5D"/>
    <w:rsid w:val="006F4486"/>
    <w:rsid w:val="007851FF"/>
    <w:rsid w:val="007B2DF6"/>
    <w:rsid w:val="007E5F85"/>
    <w:rsid w:val="008574BB"/>
    <w:rsid w:val="00881749"/>
    <w:rsid w:val="008E17B4"/>
    <w:rsid w:val="00923600"/>
    <w:rsid w:val="009D02DC"/>
    <w:rsid w:val="00A01944"/>
    <w:rsid w:val="00AF3350"/>
    <w:rsid w:val="00B37E99"/>
    <w:rsid w:val="00B77343"/>
    <w:rsid w:val="00BD6230"/>
    <w:rsid w:val="00C76F75"/>
    <w:rsid w:val="00CD772C"/>
    <w:rsid w:val="00DD2887"/>
    <w:rsid w:val="00DE710B"/>
    <w:rsid w:val="00F12C42"/>
    <w:rsid w:val="00F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92BD"/>
  <w15:docId w15:val="{09B48A0D-BFFF-47A1-9ABE-DA0E0C8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50"/>
  </w:style>
  <w:style w:type="paragraph" w:styleId="Fuzeile">
    <w:name w:val="footer"/>
    <w:basedOn w:val="Standard"/>
    <w:link w:val="Fu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F33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Auflösung Mietvertrag</dc:title>
  <dc:creator>WK</dc:creator>
  <cp:lastModifiedBy>Feichtinger Carmen | WKO Inhouse</cp:lastModifiedBy>
  <cp:revision>2</cp:revision>
  <cp:lastPrinted>2018-06-15T12:48:00Z</cp:lastPrinted>
  <dcterms:created xsi:type="dcterms:W3CDTF">2024-03-14T07:28:00Z</dcterms:created>
  <dcterms:modified xsi:type="dcterms:W3CDTF">2024-03-14T07:28:00Z</dcterms:modified>
</cp:coreProperties>
</file>