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380" w14:textId="77777777" w:rsidR="00B23933" w:rsidRPr="00D31368" w:rsidRDefault="00B23933" w:rsidP="00D31368">
      <w:pPr>
        <w:pStyle w:val="Titel"/>
        <w:spacing w:line="360" w:lineRule="auto"/>
        <w:rPr>
          <w:rFonts w:ascii="Arial" w:hAnsi="Arial" w:cs="Arial"/>
          <w:b w:val="0"/>
          <w:spacing w:val="60"/>
          <w:sz w:val="20"/>
          <w:lang w:val="es-ES_tradnl"/>
        </w:rPr>
      </w:pPr>
      <w:r w:rsidRPr="00D31368">
        <w:rPr>
          <w:rFonts w:ascii="Arial" w:hAnsi="Arial" w:cs="Arial"/>
          <w:spacing w:val="60"/>
          <w:sz w:val="20"/>
          <w:lang w:val="es-ES_tradnl"/>
        </w:rPr>
        <w:t>CONTRATO DE REPRESENTANTE COMERCIAL</w:t>
      </w:r>
    </w:p>
    <w:p w14:paraId="4F574CB6" w14:textId="77777777" w:rsidR="00B23933" w:rsidRPr="00D31368" w:rsidRDefault="00B23933" w:rsidP="00D31368">
      <w:pPr>
        <w:pStyle w:val="Titel"/>
        <w:spacing w:line="360" w:lineRule="auto"/>
        <w:rPr>
          <w:rFonts w:ascii="Arial" w:hAnsi="Arial" w:cs="Arial"/>
          <w:b w:val="0"/>
          <w:sz w:val="20"/>
          <w:lang w:val="es-ES_tradnl"/>
        </w:rPr>
      </w:pPr>
    </w:p>
    <w:p w14:paraId="6326BB94" w14:textId="77777777" w:rsidR="00B23933" w:rsidRPr="00D31368" w:rsidRDefault="00B23933" w:rsidP="00D31368">
      <w:pPr>
        <w:pStyle w:val="Titel"/>
        <w:spacing w:line="360" w:lineRule="auto"/>
        <w:rPr>
          <w:rFonts w:ascii="Arial" w:hAnsi="Arial" w:cs="Arial"/>
          <w:b w:val="0"/>
          <w:sz w:val="20"/>
          <w:lang w:val="es-ES_tradnl"/>
        </w:rPr>
      </w:pPr>
      <w:r w:rsidRPr="00D31368">
        <w:rPr>
          <w:rFonts w:ascii="Arial" w:hAnsi="Arial" w:cs="Arial"/>
          <w:b w:val="0"/>
          <w:sz w:val="20"/>
          <w:lang w:val="es-ES_tradnl"/>
        </w:rPr>
        <w:t>Entre</w:t>
      </w:r>
    </w:p>
    <w:p w14:paraId="5FF71852" w14:textId="77777777" w:rsidR="00B23933" w:rsidRPr="00D31368" w:rsidRDefault="00B23933" w:rsidP="00D31368">
      <w:pPr>
        <w:pStyle w:val="Titel"/>
        <w:spacing w:line="360" w:lineRule="auto"/>
        <w:rPr>
          <w:rFonts w:ascii="Arial" w:hAnsi="Arial" w:cs="Arial"/>
          <w:b w:val="0"/>
          <w:sz w:val="20"/>
          <w:lang w:val="es-ES_tradnl"/>
        </w:rPr>
      </w:pPr>
    </w:p>
    <w:p w14:paraId="256CEFC9" w14:textId="77777777" w:rsidR="00B23933" w:rsidRPr="00D31368" w:rsidRDefault="00B23933" w:rsidP="00D31368">
      <w:pPr>
        <w:pStyle w:val="Titel"/>
        <w:spacing w:line="360" w:lineRule="auto"/>
        <w:jc w:val="left"/>
        <w:rPr>
          <w:rFonts w:ascii="Arial" w:hAnsi="Arial" w:cs="Arial"/>
          <w:b w:val="0"/>
          <w:sz w:val="20"/>
          <w:lang w:val="es-ES_tradnl"/>
        </w:rPr>
      </w:pPr>
      <w:r w:rsidRPr="00D31368">
        <w:rPr>
          <w:rFonts w:ascii="Arial" w:hAnsi="Arial" w:cs="Arial"/>
          <w:b w:val="0"/>
          <w:sz w:val="20"/>
          <w:lang w:val="es-ES_tradnl"/>
        </w:rPr>
        <w:t xml:space="preserve">la empresa </w:t>
      </w:r>
      <w:r w:rsidRPr="001E17B6">
        <w:rPr>
          <w:rFonts w:ascii="Arial" w:hAnsi="Arial" w:cs="Arial"/>
          <w:sz w:val="20"/>
          <w:lang w:val="it-IT"/>
        </w:rPr>
        <w:t xml:space="preserve">______________________, </w:t>
      </w:r>
      <w:r w:rsidRPr="00D31368">
        <w:rPr>
          <w:rFonts w:ascii="Arial" w:hAnsi="Arial" w:cs="Arial"/>
          <w:b w:val="0"/>
          <w:sz w:val="20"/>
          <w:lang w:val="es-ES_tradnl"/>
        </w:rPr>
        <w:t xml:space="preserve">en </w:t>
      </w:r>
      <w:r w:rsidRPr="001E17B6">
        <w:rPr>
          <w:rFonts w:ascii="Arial" w:hAnsi="Arial" w:cs="Arial"/>
          <w:sz w:val="20"/>
          <w:lang w:val="it-IT"/>
        </w:rPr>
        <w:t>______________________, _______________________</w:t>
      </w:r>
    </w:p>
    <w:p w14:paraId="5F37BE5F" w14:textId="77777777" w:rsidR="00B23933" w:rsidRPr="00D31368" w:rsidRDefault="00B23933" w:rsidP="00D31368">
      <w:pPr>
        <w:pStyle w:val="Titel"/>
        <w:spacing w:line="360" w:lineRule="auto"/>
        <w:jc w:val="left"/>
        <w:rPr>
          <w:rFonts w:ascii="Arial" w:hAnsi="Arial" w:cs="Arial"/>
          <w:b w:val="0"/>
          <w:sz w:val="20"/>
          <w:lang w:val="es-ES_tradnl"/>
        </w:rPr>
      </w:pPr>
      <w:r w:rsidRPr="00D31368">
        <w:rPr>
          <w:rFonts w:ascii="Arial" w:hAnsi="Arial" w:cs="Arial"/>
          <w:b w:val="0"/>
          <w:sz w:val="20"/>
          <w:lang w:val="es-ES_tradnl"/>
        </w:rPr>
        <w:t>(“el empresario”)</w:t>
      </w:r>
    </w:p>
    <w:p w14:paraId="788F1FDF" w14:textId="77777777" w:rsidR="00B23933" w:rsidRPr="00D31368" w:rsidRDefault="00B23933" w:rsidP="00D31368">
      <w:pPr>
        <w:pStyle w:val="Titel"/>
        <w:spacing w:line="360" w:lineRule="auto"/>
        <w:jc w:val="left"/>
        <w:rPr>
          <w:rFonts w:ascii="Arial" w:hAnsi="Arial" w:cs="Arial"/>
          <w:b w:val="0"/>
          <w:sz w:val="20"/>
          <w:lang w:val="es-ES_tradnl"/>
        </w:rPr>
      </w:pPr>
    </w:p>
    <w:p w14:paraId="25C6944A" w14:textId="77777777" w:rsidR="00B23933" w:rsidRPr="00D31368" w:rsidRDefault="00B23933" w:rsidP="00D31368">
      <w:pPr>
        <w:pStyle w:val="Titel"/>
        <w:spacing w:line="360" w:lineRule="auto"/>
        <w:jc w:val="left"/>
        <w:rPr>
          <w:rFonts w:ascii="Arial" w:hAnsi="Arial" w:cs="Arial"/>
          <w:b w:val="0"/>
          <w:sz w:val="20"/>
          <w:lang w:val="es-ES_tradnl"/>
        </w:rPr>
      </w:pPr>
      <w:r w:rsidRPr="00D31368">
        <w:rPr>
          <w:rFonts w:ascii="Arial" w:hAnsi="Arial" w:cs="Arial"/>
          <w:b w:val="0"/>
          <w:sz w:val="20"/>
          <w:lang w:val="es-ES_tradnl"/>
        </w:rPr>
        <w:t>y el representante comercial __________________, en __________________, _________________</w:t>
      </w:r>
    </w:p>
    <w:p w14:paraId="4E33B279" w14:textId="77777777" w:rsidR="00B23933" w:rsidRPr="00D31368" w:rsidRDefault="00B23933" w:rsidP="00D31368">
      <w:pPr>
        <w:pStyle w:val="Titel"/>
        <w:spacing w:line="360" w:lineRule="auto"/>
        <w:jc w:val="left"/>
        <w:rPr>
          <w:rFonts w:ascii="Arial" w:hAnsi="Arial" w:cs="Arial"/>
          <w:b w:val="0"/>
          <w:sz w:val="20"/>
          <w:lang w:val="es-ES_tradnl"/>
        </w:rPr>
      </w:pPr>
      <w:r w:rsidRPr="00D31368">
        <w:rPr>
          <w:rFonts w:ascii="Arial" w:hAnsi="Arial" w:cs="Arial"/>
          <w:b w:val="0"/>
          <w:sz w:val="20"/>
          <w:lang w:val="es-ES_tradnl"/>
        </w:rPr>
        <w:t>(“el representante comercial”)</w:t>
      </w:r>
    </w:p>
    <w:p w14:paraId="3052B2C3" w14:textId="77777777" w:rsidR="00B23933" w:rsidRPr="00D31368" w:rsidRDefault="00B23933" w:rsidP="00D31368">
      <w:pPr>
        <w:pStyle w:val="Titel"/>
        <w:spacing w:line="360" w:lineRule="auto"/>
        <w:jc w:val="left"/>
        <w:rPr>
          <w:rFonts w:ascii="Arial" w:hAnsi="Arial" w:cs="Arial"/>
          <w:b w:val="0"/>
          <w:sz w:val="20"/>
          <w:lang w:val="es-ES_tradnl"/>
        </w:rPr>
      </w:pPr>
    </w:p>
    <w:p w14:paraId="6FA09E68" w14:textId="77777777" w:rsidR="00B23933" w:rsidRPr="00D31368" w:rsidRDefault="00B23933" w:rsidP="00D31368">
      <w:pPr>
        <w:pStyle w:val="Titel"/>
        <w:spacing w:line="360" w:lineRule="auto"/>
        <w:jc w:val="left"/>
        <w:rPr>
          <w:rFonts w:ascii="Arial" w:hAnsi="Arial" w:cs="Arial"/>
          <w:b w:val="0"/>
          <w:sz w:val="20"/>
          <w:lang w:val="es-ES_tradnl"/>
        </w:rPr>
      </w:pPr>
      <w:r w:rsidRPr="00D31368">
        <w:rPr>
          <w:rFonts w:ascii="Arial" w:hAnsi="Arial" w:cs="Arial"/>
          <w:b w:val="0"/>
          <w:sz w:val="20"/>
          <w:lang w:val="es-ES_tradnl"/>
        </w:rPr>
        <w:t xml:space="preserve">es convenido y pactado el contrato siguiente: </w:t>
      </w:r>
    </w:p>
    <w:p w14:paraId="7FE9E520" w14:textId="77777777" w:rsidR="00B23933" w:rsidRPr="00D31368" w:rsidRDefault="00B23933" w:rsidP="00D31368">
      <w:pPr>
        <w:pStyle w:val="Titel"/>
        <w:spacing w:line="360" w:lineRule="auto"/>
        <w:jc w:val="left"/>
        <w:rPr>
          <w:rFonts w:ascii="Arial" w:hAnsi="Arial" w:cs="Arial"/>
          <w:b w:val="0"/>
          <w:sz w:val="20"/>
          <w:lang w:val="es-ES_tradnl"/>
        </w:rPr>
      </w:pPr>
    </w:p>
    <w:p w14:paraId="4B080BD0"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1.  </w:t>
      </w:r>
      <w:r w:rsidR="00B23933" w:rsidRPr="00D31368">
        <w:rPr>
          <w:rFonts w:ascii="Arial" w:hAnsi="Arial" w:cs="Arial"/>
          <w:spacing w:val="60"/>
          <w:sz w:val="20"/>
          <w:lang w:val="es-ES_tradnl"/>
        </w:rPr>
        <w:t>Alcance de la representación</w:t>
      </w:r>
    </w:p>
    <w:p w14:paraId="0EBA08E7" w14:textId="77777777" w:rsidR="00C978E5" w:rsidRPr="00D31368" w:rsidRDefault="00C978E5" w:rsidP="00D31368">
      <w:pPr>
        <w:pStyle w:val="Titel"/>
        <w:spacing w:line="360" w:lineRule="auto"/>
        <w:jc w:val="left"/>
        <w:rPr>
          <w:rFonts w:ascii="Arial" w:hAnsi="Arial" w:cs="Arial"/>
          <w:b w:val="0"/>
          <w:sz w:val="20"/>
          <w:lang w:val="es-ES_tradnl"/>
        </w:rPr>
      </w:pPr>
    </w:p>
    <w:p w14:paraId="11F42D55" w14:textId="77777777" w:rsidR="00B23933" w:rsidRPr="00D31368" w:rsidRDefault="00B23933" w:rsidP="00D31368">
      <w:pPr>
        <w:pStyle w:val="Titel"/>
        <w:spacing w:line="360" w:lineRule="auto"/>
        <w:jc w:val="left"/>
        <w:rPr>
          <w:rFonts w:ascii="Arial" w:hAnsi="Arial" w:cs="Arial"/>
          <w:b w:val="0"/>
          <w:i/>
          <w:sz w:val="20"/>
          <w:lang w:val="es-ES_tradnl"/>
        </w:rPr>
      </w:pPr>
      <w:r w:rsidRPr="00D31368">
        <w:rPr>
          <w:rFonts w:ascii="Arial" w:hAnsi="Arial" w:cs="Arial"/>
          <w:b w:val="0"/>
          <w:i/>
          <w:sz w:val="20"/>
          <w:lang w:val="es-ES_tradnl"/>
        </w:rPr>
        <w:t>[Alternativa 1]</w:t>
      </w:r>
    </w:p>
    <w:p w14:paraId="5F7BDE2F"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1.1 </w:t>
      </w:r>
      <w:r>
        <w:rPr>
          <w:rFonts w:ascii="Arial" w:hAnsi="Arial" w:cs="Arial"/>
          <w:b w:val="0"/>
          <w:sz w:val="20"/>
          <w:lang w:val="es-ES_tradnl"/>
        </w:rPr>
        <w:tab/>
      </w:r>
      <w:r w:rsidR="00B23933" w:rsidRPr="00D31368">
        <w:rPr>
          <w:rFonts w:ascii="Arial" w:hAnsi="Arial" w:cs="Arial"/>
          <w:b w:val="0"/>
          <w:sz w:val="20"/>
          <w:lang w:val="es-ES_tradnl"/>
        </w:rPr>
        <w:t>El empresario encomienda al representante comercial la representación exclusiva en la zona ____________, ____________, ____________, ____________ (“área de representación”) con respecto a la totalidad de los productos fabricados tanto en la actualidad como en el futuro.</w:t>
      </w:r>
    </w:p>
    <w:p w14:paraId="2E0795C7" w14:textId="77777777" w:rsidR="00B23933" w:rsidRPr="00D31368" w:rsidRDefault="00B23933" w:rsidP="00D31368">
      <w:pPr>
        <w:pStyle w:val="Titel"/>
        <w:spacing w:line="360" w:lineRule="auto"/>
        <w:jc w:val="both"/>
        <w:rPr>
          <w:rFonts w:ascii="Arial" w:hAnsi="Arial" w:cs="Arial"/>
          <w:b w:val="0"/>
          <w:sz w:val="20"/>
          <w:lang w:val="es-ES_tradnl"/>
        </w:rPr>
      </w:pPr>
    </w:p>
    <w:p w14:paraId="7409D1ED" w14:textId="77777777" w:rsidR="00B23933" w:rsidRPr="00D31368" w:rsidRDefault="00B23933" w:rsidP="00D31368">
      <w:pPr>
        <w:pStyle w:val="Titel"/>
        <w:spacing w:line="360" w:lineRule="auto"/>
        <w:jc w:val="left"/>
        <w:rPr>
          <w:rFonts w:ascii="Arial" w:hAnsi="Arial" w:cs="Arial"/>
          <w:b w:val="0"/>
          <w:i/>
          <w:sz w:val="20"/>
          <w:lang w:val="es-ES_tradnl"/>
        </w:rPr>
      </w:pPr>
      <w:r w:rsidRPr="00D31368">
        <w:rPr>
          <w:rFonts w:ascii="Arial" w:hAnsi="Arial" w:cs="Arial"/>
          <w:b w:val="0"/>
          <w:i/>
          <w:sz w:val="20"/>
          <w:lang w:val="es-ES_tradnl"/>
        </w:rPr>
        <w:t xml:space="preserve">[Alternativa 2] </w:t>
      </w:r>
    </w:p>
    <w:p w14:paraId="37C75ABF"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1.1 </w:t>
      </w:r>
      <w:r>
        <w:rPr>
          <w:rFonts w:ascii="Arial" w:hAnsi="Arial" w:cs="Arial"/>
          <w:b w:val="0"/>
          <w:sz w:val="20"/>
          <w:lang w:val="es-ES_tradnl"/>
        </w:rPr>
        <w:tab/>
      </w:r>
      <w:r w:rsidR="00B23933" w:rsidRPr="00D31368">
        <w:rPr>
          <w:rFonts w:ascii="Arial" w:hAnsi="Arial" w:cs="Arial"/>
          <w:b w:val="0"/>
          <w:sz w:val="20"/>
          <w:lang w:val="es-ES_tradnl"/>
        </w:rPr>
        <w:t>El empresario encomienda al representante comercial la representación exclusiva</w:t>
      </w:r>
      <w:r w:rsidR="00C978E5" w:rsidRPr="00D31368">
        <w:rPr>
          <w:rFonts w:ascii="Arial" w:hAnsi="Arial" w:cs="Arial"/>
          <w:b w:val="0"/>
          <w:sz w:val="20"/>
          <w:lang w:val="es-ES_tradnl"/>
        </w:rPr>
        <w:t xml:space="preserve"> en la zona ___________, _____</w:t>
      </w:r>
      <w:r w:rsidR="00B23933" w:rsidRPr="00D31368">
        <w:rPr>
          <w:rFonts w:ascii="Arial" w:hAnsi="Arial" w:cs="Arial"/>
          <w:b w:val="0"/>
          <w:sz w:val="20"/>
          <w:lang w:val="es-ES_tradnl"/>
        </w:rPr>
        <w:t>____</w:t>
      </w:r>
      <w:r w:rsidR="00C978E5" w:rsidRPr="00D31368">
        <w:rPr>
          <w:rFonts w:ascii="Arial" w:hAnsi="Arial" w:cs="Arial"/>
          <w:b w:val="0"/>
          <w:sz w:val="20"/>
          <w:lang w:val="es-ES_tradnl"/>
        </w:rPr>
        <w:t>__, ___________, ______</w:t>
      </w:r>
      <w:r w:rsidR="00B23933" w:rsidRPr="00D31368">
        <w:rPr>
          <w:rFonts w:ascii="Arial" w:hAnsi="Arial" w:cs="Arial"/>
          <w:b w:val="0"/>
          <w:sz w:val="20"/>
          <w:lang w:val="es-ES_tradnl"/>
        </w:rPr>
        <w:t>_____ (“área de representación”) con respecto a los</w:t>
      </w:r>
      <w:r w:rsidR="00C978E5" w:rsidRPr="00D31368">
        <w:rPr>
          <w:rFonts w:ascii="Arial" w:hAnsi="Arial" w:cs="Arial"/>
          <w:b w:val="0"/>
          <w:sz w:val="20"/>
          <w:lang w:val="es-ES_tradnl"/>
        </w:rPr>
        <w:t xml:space="preserve"> productos siguientes: ________</w:t>
      </w:r>
      <w:r w:rsidR="00B23933" w:rsidRPr="00D31368">
        <w:rPr>
          <w:rFonts w:ascii="Arial" w:hAnsi="Arial" w:cs="Arial"/>
          <w:b w:val="0"/>
          <w:sz w:val="20"/>
          <w:lang w:val="es-ES_tradnl"/>
        </w:rPr>
        <w:t>___, ________</w:t>
      </w:r>
      <w:r w:rsidR="00C978E5" w:rsidRPr="00D31368">
        <w:rPr>
          <w:rFonts w:ascii="Arial" w:hAnsi="Arial" w:cs="Arial"/>
          <w:b w:val="0"/>
          <w:sz w:val="20"/>
          <w:lang w:val="es-ES_tradnl"/>
        </w:rPr>
        <w:t xml:space="preserve">___, ___________, ___________ </w:t>
      </w:r>
    </w:p>
    <w:p w14:paraId="75F12FB8" w14:textId="77777777" w:rsidR="00B23933" w:rsidRPr="00D31368" w:rsidRDefault="00B23933" w:rsidP="00D31368">
      <w:pPr>
        <w:pStyle w:val="Titel"/>
        <w:spacing w:line="360" w:lineRule="auto"/>
        <w:jc w:val="left"/>
        <w:rPr>
          <w:rFonts w:ascii="Arial" w:hAnsi="Arial" w:cs="Arial"/>
          <w:b w:val="0"/>
          <w:sz w:val="20"/>
          <w:lang w:val="es-ES_tradnl"/>
        </w:rPr>
      </w:pPr>
    </w:p>
    <w:p w14:paraId="40C099FC"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1.2 </w:t>
      </w:r>
      <w:r>
        <w:rPr>
          <w:rFonts w:ascii="Arial" w:hAnsi="Arial" w:cs="Arial"/>
          <w:b w:val="0"/>
          <w:sz w:val="20"/>
          <w:lang w:val="es-ES_tradnl"/>
        </w:rPr>
        <w:tab/>
      </w:r>
      <w:r w:rsidR="00B23933" w:rsidRPr="00D31368">
        <w:rPr>
          <w:rFonts w:ascii="Arial" w:hAnsi="Arial" w:cs="Arial"/>
          <w:b w:val="0"/>
          <w:sz w:val="20"/>
          <w:lang w:val="es-ES_tradnl"/>
        </w:rPr>
        <w:t>La representación exclusiva comporta atender a todos los clientes que se encuentren en el área de representación, tanto en la actualidad como en el futuro, así como a los negocios realizados con ellos. Caso de que el empresario proceda a implementar en el área que es objeto del contrato centros de explota</w:t>
      </w:r>
      <w:r w:rsidR="00B23933" w:rsidRPr="00D31368">
        <w:rPr>
          <w:rFonts w:ascii="Arial" w:hAnsi="Arial" w:cs="Arial"/>
          <w:b w:val="0"/>
          <w:sz w:val="20"/>
          <w:lang w:val="es-ES_tradnl"/>
        </w:rPr>
        <w:softHyphen/>
        <w:t>ción o de distribución propios, o filiales propias, los someterá a la presente convención de representación exclusiva.</w:t>
      </w:r>
    </w:p>
    <w:p w14:paraId="37E02101" w14:textId="77777777" w:rsidR="00B23933" w:rsidRPr="00D31368" w:rsidRDefault="00B23933" w:rsidP="00D31368">
      <w:pPr>
        <w:pStyle w:val="Titel"/>
        <w:spacing w:line="360" w:lineRule="auto"/>
        <w:jc w:val="left"/>
        <w:rPr>
          <w:rFonts w:ascii="Arial" w:hAnsi="Arial" w:cs="Arial"/>
          <w:b w:val="0"/>
          <w:sz w:val="20"/>
          <w:lang w:val="es-ES_tradnl"/>
        </w:rPr>
      </w:pPr>
    </w:p>
    <w:p w14:paraId="2C5EEFA4"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2.  </w:t>
      </w:r>
      <w:r w:rsidR="00B23933" w:rsidRPr="00D31368">
        <w:rPr>
          <w:rFonts w:ascii="Arial" w:hAnsi="Arial" w:cs="Arial"/>
          <w:spacing w:val="60"/>
          <w:sz w:val="20"/>
          <w:lang w:val="es-ES_tradnl"/>
        </w:rPr>
        <w:t>Tareas y obligaciones del empresario</w:t>
      </w:r>
    </w:p>
    <w:p w14:paraId="511C3CF8" w14:textId="77777777" w:rsidR="00B23933" w:rsidRPr="00D31368" w:rsidRDefault="00B23933" w:rsidP="00D31368">
      <w:pPr>
        <w:pStyle w:val="Titel"/>
        <w:spacing w:line="360" w:lineRule="auto"/>
        <w:jc w:val="left"/>
        <w:rPr>
          <w:rFonts w:ascii="Arial" w:hAnsi="Arial" w:cs="Arial"/>
          <w:b w:val="0"/>
          <w:sz w:val="20"/>
          <w:lang w:val="es-ES_tradnl"/>
        </w:rPr>
      </w:pPr>
    </w:p>
    <w:p w14:paraId="435BE07E"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2.1 </w:t>
      </w:r>
      <w:r>
        <w:rPr>
          <w:rFonts w:ascii="Arial" w:hAnsi="Arial" w:cs="Arial"/>
          <w:b w:val="0"/>
          <w:sz w:val="20"/>
          <w:lang w:val="es-ES_tradnl"/>
        </w:rPr>
        <w:tab/>
      </w:r>
      <w:r w:rsidR="00B23933" w:rsidRPr="00D31368">
        <w:rPr>
          <w:rFonts w:ascii="Arial" w:hAnsi="Arial" w:cs="Arial"/>
          <w:b w:val="0"/>
          <w:sz w:val="20"/>
          <w:lang w:val="es-ES_tradnl"/>
        </w:rPr>
        <w:t>Con todos los medios a su alcance, el empresario ayudará al representante comercial en el ejercicio de su actividad. En particular, pondrá gratuitamente a su disposición toda la documentación necesaria, tales como muestras, listas de precio, condiciones, Condiciones Generales de Contrato, formularios de pedido, y documentos análogos, y le suministrará a tiempo todas las informa</w:t>
      </w:r>
      <w:r w:rsidR="00B23933" w:rsidRPr="00D31368">
        <w:rPr>
          <w:rFonts w:ascii="Arial" w:hAnsi="Arial" w:cs="Arial"/>
          <w:b w:val="0"/>
          <w:sz w:val="20"/>
          <w:lang w:val="es-ES_tradnl"/>
        </w:rPr>
        <w:softHyphen/>
        <w:t>ciones necesarias.</w:t>
      </w:r>
    </w:p>
    <w:p w14:paraId="36C018EA"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0288AC5E"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2.2 </w:t>
      </w:r>
      <w:r>
        <w:rPr>
          <w:rFonts w:ascii="Arial" w:hAnsi="Arial" w:cs="Arial"/>
          <w:b w:val="0"/>
          <w:sz w:val="20"/>
          <w:lang w:val="es-ES_tradnl"/>
        </w:rPr>
        <w:tab/>
      </w:r>
      <w:r w:rsidR="00B23933" w:rsidRPr="00D31368">
        <w:rPr>
          <w:rFonts w:ascii="Arial" w:hAnsi="Arial" w:cs="Arial"/>
          <w:b w:val="0"/>
          <w:sz w:val="20"/>
          <w:lang w:val="es-ES_tradnl"/>
        </w:rPr>
        <w:t>En cuanto a cambios de precio, el empresario avisará de ellos al representante comercial al menos ____ mes(es) antes de su entrada en vigor.</w:t>
      </w:r>
    </w:p>
    <w:p w14:paraId="50494014" w14:textId="77777777" w:rsidR="00C978E5" w:rsidRPr="00D31368" w:rsidRDefault="00C978E5" w:rsidP="00D31368">
      <w:pPr>
        <w:pStyle w:val="Titel"/>
        <w:spacing w:line="360" w:lineRule="auto"/>
        <w:ind w:left="567" w:hanging="567"/>
        <w:jc w:val="both"/>
        <w:rPr>
          <w:rFonts w:ascii="Arial" w:hAnsi="Arial" w:cs="Arial"/>
          <w:b w:val="0"/>
          <w:sz w:val="20"/>
          <w:lang w:val="es-ES_tradnl"/>
        </w:rPr>
      </w:pPr>
    </w:p>
    <w:p w14:paraId="252C265F" w14:textId="77777777" w:rsidR="00C978E5" w:rsidRPr="00D31368" w:rsidRDefault="00C978E5" w:rsidP="00D31368">
      <w:pPr>
        <w:pStyle w:val="Titel"/>
        <w:spacing w:line="360" w:lineRule="auto"/>
        <w:ind w:left="567" w:hanging="567"/>
        <w:jc w:val="both"/>
        <w:rPr>
          <w:rFonts w:ascii="Arial" w:hAnsi="Arial" w:cs="Arial"/>
          <w:b w:val="0"/>
          <w:sz w:val="20"/>
          <w:lang w:val="es-ES_tradnl"/>
        </w:rPr>
      </w:pPr>
    </w:p>
    <w:p w14:paraId="29C8D298"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lastRenderedPageBreak/>
        <w:t xml:space="preserve">2.3 </w:t>
      </w:r>
      <w:r>
        <w:rPr>
          <w:rFonts w:ascii="Arial" w:hAnsi="Arial" w:cs="Arial"/>
          <w:b w:val="0"/>
          <w:sz w:val="20"/>
          <w:lang w:val="es-ES_tradnl"/>
        </w:rPr>
        <w:tab/>
      </w:r>
      <w:r w:rsidR="00B23933" w:rsidRPr="00D31368">
        <w:rPr>
          <w:rFonts w:ascii="Arial" w:hAnsi="Arial" w:cs="Arial"/>
          <w:b w:val="0"/>
          <w:sz w:val="20"/>
          <w:lang w:val="es-ES_tradnl"/>
        </w:rPr>
        <w:t>Dentro del plazo de 7 días civiles, el empresario avisará – por escrito – al representante de su negativa de realizar un negocio mediado por el represen</w:t>
      </w:r>
      <w:r w:rsidR="00B23933" w:rsidRPr="00D31368">
        <w:rPr>
          <w:rFonts w:ascii="Arial" w:hAnsi="Arial" w:cs="Arial"/>
          <w:b w:val="0"/>
          <w:sz w:val="20"/>
          <w:lang w:val="es-ES_tradnl"/>
        </w:rPr>
        <w:softHyphen/>
        <w:t>tante. Si dentro de 7 días civiles no ha enviado tal aviso, el negocio mediado por el representante comercial se considera aceptado.</w:t>
      </w:r>
    </w:p>
    <w:p w14:paraId="1843E105"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7F1C4172"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2.4 </w:t>
      </w:r>
      <w:r>
        <w:rPr>
          <w:rFonts w:ascii="Arial" w:hAnsi="Arial" w:cs="Arial"/>
          <w:b w:val="0"/>
          <w:sz w:val="20"/>
          <w:lang w:val="es-ES_tradnl"/>
        </w:rPr>
        <w:tab/>
      </w:r>
      <w:r w:rsidR="00B23933" w:rsidRPr="00D31368">
        <w:rPr>
          <w:rFonts w:ascii="Arial" w:hAnsi="Arial" w:cs="Arial"/>
          <w:b w:val="0"/>
          <w:sz w:val="20"/>
          <w:lang w:val="es-ES_tradnl"/>
        </w:rPr>
        <w:t>Si es previsible, y tan pronto como sea previsible, que el empresario pueda realizar los negocios sólo en una escala considerablemente inferior a lo que el representante comercial pueda esperar según las circunstancias – ante todo según el volumen de los negocios realizados hasta la fecha o según las infor</w:t>
      </w:r>
      <w:r w:rsidR="00B23933" w:rsidRPr="00D31368">
        <w:rPr>
          <w:rFonts w:ascii="Arial" w:hAnsi="Arial" w:cs="Arial"/>
          <w:b w:val="0"/>
          <w:sz w:val="20"/>
          <w:lang w:val="es-ES_tradnl"/>
        </w:rPr>
        <w:softHyphen/>
        <w:t>maciones del empresario – este último deberá avisar inmediatamente al repre</w:t>
      </w:r>
      <w:r w:rsidR="00B23933" w:rsidRPr="00D31368">
        <w:rPr>
          <w:rFonts w:ascii="Arial" w:hAnsi="Arial" w:cs="Arial"/>
          <w:b w:val="0"/>
          <w:sz w:val="20"/>
          <w:lang w:val="es-ES_tradnl"/>
        </w:rPr>
        <w:softHyphen/>
        <w:t>sen</w:t>
      </w:r>
      <w:r w:rsidR="00B23933" w:rsidRPr="00D31368">
        <w:rPr>
          <w:rFonts w:ascii="Arial" w:hAnsi="Arial" w:cs="Arial"/>
          <w:b w:val="0"/>
          <w:sz w:val="20"/>
          <w:lang w:val="es-ES_tradnl"/>
        </w:rPr>
        <w:softHyphen/>
        <w:t>tante comercial. En todo caso, el representante comercial, de no haber sido avisado, o de no haber sido avisado a tiempo, tiene derecho a cobrar la comi</w:t>
      </w:r>
      <w:r w:rsidR="00B23933" w:rsidRPr="00D31368">
        <w:rPr>
          <w:rFonts w:ascii="Arial" w:hAnsi="Arial" w:cs="Arial"/>
          <w:b w:val="0"/>
          <w:sz w:val="20"/>
          <w:lang w:val="es-ES_tradnl"/>
        </w:rPr>
        <w:softHyphen/>
        <w:t>sión por los encargos recibidos gracias a su intervención como intermediario, aun en caso de que el empresario no los aceptara.</w:t>
      </w:r>
    </w:p>
    <w:p w14:paraId="7A07C14D"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168F8FCD"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2.5 </w:t>
      </w:r>
      <w:r>
        <w:rPr>
          <w:rFonts w:ascii="Arial" w:hAnsi="Arial" w:cs="Arial"/>
          <w:b w:val="0"/>
          <w:sz w:val="20"/>
          <w:lang w:val="es-ES_tradnl"/>
        </w:rPr>
        <w:tab/>
      </w:r>
      <w:r w:rsidR="00B23933" w:rsidRPr="00D31368">
        <w:rPr>
          <w:rFonts w:ascii="Arial" w:hAnsi="Arial" w:cs="Arial"/>
          <w:b w:val="0"/>
          <w:sz w:val="20"/>
          <w:lang w:val="es-ES_tradnl"/>
        </w:rPr>
        <w:t>Mediante copia, el empresario estará obligado a poner inmediatamente en conocimiento al representante comercial de toda la correspondencia con los clientes, así como de las confirmaciones de pedidos, las facturas, los suminis</w:t>
      </w:r>
      <w:r w:rsidR="00B23933" w:rsidRPr="00D31368">
        <w:rPr>
          <w:rFonts w:ascii="Arial" w:hAnsi="Arial" w:cs="Arial"/>
          <w:b w:val="0"/>
          <w:sz w:val="20"/>
          <w:lang w:val="es-ES_tradnl"/>
        </w:rPr>
        <w:softHyphen/>
        <w:t>tros, etc. Asimismo, tendrá que informar al representante comercial de toda la correspondencia con terceros, en la medida en que tenga que ver con el área de la que esté encargado el representante comercial.</w:t>
      </w:r>
    </w:p>
    <w:p w14:paraId="1C8C6372"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50CFDA30"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2.6 </w:t>
      </w:r>
      <w:r>
        <w:rPr>
          <w:rFonts w:ascii="Arial" w:hAnsi="Arial" w:cs="Arial"/>
          <w:b w:val="0"/>
          <w:sz w:val="20"/>
          <w:lang w:val="es-ES_tradnl"/>
        </w:rPr>
        <w:tab/>
      </w:r>
      <w:r w:rsidR="00B23933" w:rsidRPr="00D31368">
        <w:rPr>
          <w:rFonts w:ascii="Arial" w:hAnsi="Arial" w:cs="Arial"/>
          <w:b w:val="0"/>
          <w:sz w:val="20"/>
          <w:lang w:val="es-ES_tradnl"/>
        </w:rPr>
        <w:t>El empresario tendrá que avisar inmediatamente al representante comercial si un cliente no respeta un plazo de pago convenido.</w:t>
      </w:r>
    </w:p>
    <w:p w14:paraId="50F2521B" w14:textId="77777777" w:rsidR="00E76357" w:rsidRPr="00D31368" w:rsidRDefault="00E76357" w:rsidP="00D31368">
      <w:pPr>
        <w:pStyle w:val="Titel"/>
        <w:spacing w:line="360" w:lineRule="auto"/>
        <w:ind w:left="567" w:hanging="567"/>
        <w:jc w:val="left"/>
        <w:rPr>
          <w:rFonts w:ascii="Arial" w:hAnsi="Arial" w:cs="Arial"/>
          <w:b w:val="0"/>
          <w:sz w:val="20"/>
          <w:lang w:val="es-ES_tradnl"/>
        </w:rPr>
      </w:pPr>
    </w:p>
    <w:p w14:paraId="7B44BA82" w14:textId="77777777" w:rsidR="00E76357"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2.7 </w:t>
      </w:r>
      <w:r>
        <w:rPr>
          <w:rFonts w:ascii="Arial" w:hAnsi="Arial" w:cs="Arial"/>
          <w:b w:val="0"/>
          <w:sz w:val="20"/>
          <w:lang w:val="es-ES_tradnl"/>
        </w:rPr>
        <w:tab/>
      </w:r>
      <w:r w:rsidR="00E76357" w:rsidRPr="00D31368">
        <w:rPr>
          <w:rFonts w:ascii="Arial" w:hAnsi="Arial" w:cs="Arial"/>
          <w:b w:val="0"/>
          <w:sz w:val="20"/>
          <w:lang w:val="es-ES_tradnl"/>
        </w:rPr>
        <w:t>El lugar de cumplimiento de la actividad comercial es la sede social del representante comercial.</w:t>
      </w:r>
    </w:p>
    <w:p w14:paraId="16B4123A" w14:textId="77777777" w:rsidR="00B23933" w:rsidRPr="00D31368" w:rsidRDefault="00B23933" w:rsidP="00D31368">
      <w:pPr>
        <w:pStyle w:val="Titel"/>
        <w:spacing w:line="360" w:lineRule="auto"/>
        <w:jc w:val="left"/>
        <w:rPr>
          <w:rFonts w:ascii="Arial" w:hAnsi="Arial" w:cs="Arial"/>
          <w:b w:val="0"/>
          <w:sz w:val="20"/>
          <w:lang w:val="es-ES_tradnl"/>
        </w:rPr>
      </w:pPr>
    </w:p>
    <w:p w14:paraId="152BFE6F"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3.  </w:t>
      </w:r>
      <w:r w:rsidR="00B23933" w:rsidRPr="00D31368">
        <w:rPr>
          <w:rFonts w:ascii="Arial" w:hAnsi="Arial" w:cs="Arial"/>
          <w:spacing w:val="60"/>
          <w:sz w:val="20"/>
          <w:lang w:val="es-ES_tradnl"/>
        </w:rPr>
        <w:t>Tareas y obligaciones del representante comercial</w:t>
      </w:r>
    </w:p>
    <w:p w14:paraId="53CCA71D" w14:textId="77777777" w:rsidR="00B23933" w:rsidRPr="00D31368" w:rsidRDefault="00B23933" w:rsidP="00D31368">
      <w:pPr>
        <w:pStyle w:val="Titel"/>
        <w:spacing w:line="360" w:lineRule="auto"/>
        <w:jc w:val="left"/>
        <w:rPr>
          <w:rFonts w:ascii="Arial" w:hAnsi="Arial" w:cs="Arial"/>
          <w:b w:val="0"/>
          <w:sz w:val="20"/>
          <w:lang w:val="es-ES_tradnl"/>
        </w:rPr>
      </w:pPr>
    </w:p>
    <w:p w14:paraId="6D33E59D"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3.1 </w:t>
      </w:r>
      <w:r>
        <w:rPr>
          <w:rFonts w:ascii="Arial" w:hAnsi="Arial" w:cs="Arial"/>
          <w:b w:val="0"/>
          <w:sz w:val="20"/>
          <w:lang w:val="es-ES_tradnl"/>
        </w:rPr>
        <w:tab/>
      </w:r>
      <w:r w:rsidR="00B23933" w:rsidRPr="00D31368">
        <w:rPr>
          <w:rFonts w:ascii="Arial" w:hAnsi="Arial" w:cs="Arial"/>
          <w:b w:val="0"/>
          <w:sz w:val="20"/>
          <w:lang w:val="es-ES_tradnl"/>
        </w:rPr>
        <w:t>En su actividad de intermediario, el representante comercial deberá cumplir sus obligaciones de buen comerciante con el fin de respetar el interés del empresa</w:t>
      </w:r>
      <w:r w:rsidR="00B23933" w:rsidRPr="00D31368">
        <w:rPr>
          <w:rFonts w:ascii="Arial" w:hAnsi="Arial" w:cs="Arial"/>
          <w:b w:val="0"/>
          <w:sz w:val="20"/>
          <w:lang w:val="es-ES_tradnl"/>
        </w:rPr>
        <w:softHyphen/>
        <w:t>rio.</w:t>
      </w:r>
    </w:p>
    <w:p w14:paraId="7AFCAF51"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4ADEBD39"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3.2 </w:t>
      </w:r>
      <w:r>
        <w:rPr>
          <w:rFonts w:ascii="Arial" w:hAnsi="Arial" w:cs="Arial"/>
          <w:b w:val="0"/>
          <w:sz w:val="20"/>
          <w:lang w:val="es-ES_tradnl"/>
        </w:rPr>
        <w:tab/>
      </w:r>
      <w:r w:rsidR="00B23933" w:rsidRPr="00D31368">
        <w:rPr>
          <w:rFonts w:ascii="Arial" w:hAnsi="Arial" w:cs="Arial"/>
          <w:b w:val="0"/>
          <w:sz w:val="20"/>
          <w:lang w:val="es-ES_tradnl"/>
        </w:rPr>
        <w:t>El representante comercial deberá informar al empresario de todos los factores de los que se entere y que puedan poner en peligro el crédito de un cliente. Caso de que el empresario alegue el incumplimiento de este deber, será él a quien incumbirá suministrar la prueba. En ningún caso, el representante comercial será hecho responsable del impago de facturas o de la insolvencia del cliente.</w:t>
      </w:r>
    </w:p>
    <w:p w14:paraId="5E0E04DA" w14:textId="77777777" w:rsidR="00B23933" w:rsidRPr="00D31368" w:rsidRDefault="00B23933" w:rsidP="00D31368">
      <w:pPr>
        <w:pStyle w:val="Titel"/>
        <w:spacing w:line="360" w:lineRule="auto"/>
        <w:ind w:left="567" w:hanging="567"/>
        <w:jc w:val="both"/>
        <w:rPr>
          <w:rFonts w:ascii="Arial" w:hAnsi="Arial" w:cs="Arial"/>
          <w:b w:val="0"/>
          <w:sz w:val="20"/>
          <w:lang w:val="es-ES_tradnl"/>
        </w:rPr>
      </w:pPr>
    </w:p>
    <w:p w14:paraId="5ADD1488"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3.3 </w:t>
      </w:r>
      <w:r>
        <w:rPr>
          <w:rFonts w:ascii="Arial" w:hAnsi="Arial" w:cs="Arial"/>
          <w:b w:val="0"/>
          <w:sz w:val="20"/>
          <w:lang w:val="es-ES_tradnl"/>
        </w:rPr>
        <w:tab/>
      </w:r>
      <w:r w:rsidR="00B23933" w:rsidRPr="00D31368">
        <w:rPr>
          <w:rFonts w:ascii="Arial" w:hAnsi="Arial" w:cs="Arial"/>
          <w:b w:val="0"/>
          <w:sz w:val="20"/>
          <w:lang w:val="es-ES_tradnl"/>
        </w:rPr>
        <w:t>En el ejercicio de su actividad en interés del empresario, el representante comercial tiene el derecho de recurrir a personas que sean adecuadas.</w:t>
      </w:r>
    </w:p>
    <w:p w14:paraId="6E69907A" w14:textId="77777777" w:rsidR="00FE7267" w:rsidRPr="00D31368" w:rsidRDefault="00FE7267" w:rsidP="00D31368">
      <w:pPr>
        <w:pStyle w:val="Titel"/>
        <w:spacing w:line="360" w:lineRule="auto"/>
        <w:jc w:val="left"/>
        <w:rPr>
          <w:rFonts w:ascii="Arial" w:hAnsi="Arial" w:cs="Arial"/>
          <w:b w:val="0"/>
          <w:sz w:val="20"/>
          <w:lang w:val="es-ES_tradnl"/>
        </w:rPr>
      </w:pPr>
    </w:p>
    <w:p w14:paraId="62D887D0" w14:textId="77777777" w:rsidR="00C978E5" w:rsidRPr="00D31368" w:rsidRDefault="00C978E5" w:rsidP="00D31368">
      <w:pPr>
        <w:spacing w:line="360" w:lineRule="auto"/>
        <w:rPr>
          <w:rFonts w:ascii="Arial" w:hAnsi="Arial" w:cs="Arial"/>
          <w:bCs/>
          <w:sz w:val="20"/>
          <w:lang w:val="es-ES_tradnl"/>
        </w:rPr>
      </w:pPr>
      <w:r w:rsidRPr="00D31368">
        <w:rPr>
          <w:rFonts w:ascii="Arial" w:hAnsi="Arial" w:cs="Arial"/>
          <w:b/>
          <w:sz w:val="20"/>
          <w:lang w:val="es-ES_tradnl"/>
        </w:rPr>
        <w:br w:type="page"/>
      </w:r>
    </w:p>
    <w:p w14:paraId="27DF1B31"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lastRenderedPageBreak/>
        <w:t xml:space="preserve">4.  </w:t>
      </w:r>
      <w:r w:rsidR="00B23933" w:rsidRPr="00D31368">
        <w:rPr>
          <w:rFonts w:ascii="Arial" w:hAnsi="Arial" w:cs="Arial"/>
          <w:spacing w:val="60"/>
          <w:sz w:val="20"/>
          <w:lang w:val="es-ES_tradnl"/>
        </w:rPr>
        <w:t>Clientela</w:t>
      </w:r>
    </w:p>
    <w:p w14:paraId="3522FE78" w14:textId="77777777" w:rsidR="00B23933" w:rsidRPr="00D31368" w:rsidRDefault="00B23933" w:rsidP="00D31368">
      <w:pPr>
        <w:pStyle w:val="Titel"/>
        <w:spacing w:line="360" w:lineRule="auto"/>
        <w:jc w:val="left"/>
        <w:rPr>
          <w:rFonts w:ascii="Arial" w:hAnsi="Arial" w:cs="Arial"/>
          <w:b w:val="0"/>
          <w:sz w:val="20"/>
          <w:lang w:val="es-ES_tradnl"/>
        </w:rPr>
      </w:pPr>
    </w:p>
    <w:p w14:paraId="1A890901"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4.1 </w:t>
      </w:r>
      <w:r>
        <w:rPr>
          <w:rFonts w:ascii="Arial" w:hAnsi="Arial" w:cs="Arial"/>
          <w:b w:val="0"/>
          <w:sz w:val="20"/>
          <w:lang w:val="es-ES_tradnl"/>
        </w:rPr>
        <w:tab/>
      </w:r>
      <w:r w:rsidR="00B23933" w:rsidRPr="00D31368">
        <w:rPr>
          <w:rFonts w:ascii="Arial" w:hAnsi="Arial" w:cs="Arial"/>
          <w:b w:val="0"/>
          <w:sz w:val="20"/>
          <w:lang w:val="es-ES_tradnl"/>
        </w:rPr>
        <w:t xml:space="preserve">El empresario confiará al representante comercial todos los clientes en el área que es objeto del contrato con los que ya existen relaciones </w:t>
      </w:r>
      <w:proofErr w:type="spellStart"/>
      <w:r w:rsidR="00B23933" w:rsidRPr="00D31368">
        <w:rPr>
          <w:rFonts w:ascii="Arial" w:hAnsi="Arial" w:cs="Arial"/>
          <w:b w:val="0"/>
          <w:sz w:val="20"/>
          <w:lang w:val="es-ES_tradnl"/>
        </w:rPr>
        <w:t>comericales</w:t>
      </w:r>
      <w:proofErr w:type="spellEnd"/>
      <w:r w:rsidR="00B23933" w:rsidRPr="00D31368">
        <w:rPr>
          <w:rFonts w:ascii="Arial" w:hAnsi="Arial" w:cs="Arial"/>
          <w:b w:val="0"/>
          <w:sz w:val="20"/>
          <w:lang w:val="es-ES_tradnl"/>
        </w:rPr>
        <w:t>, para que éste se encargue de ellos en el futuro. Los nombres de dichos clientes (clientes antiguos) aparecen en una lista en la que figura la respectiva cifra anual de negocios y que forma parte integrante de este contrato. Aquellos clientes que no aparezcan en dicha lista no serán considerados clientes antiguos del empresario.</w:t>
      </w:r>
    </w:p>
    <w:p w14:paraId="162B22D0"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0FE348ED"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4.2 </w:t>
      </w:r>
      <w:r>
        <w:rPr>
          <w:rFonts w:ascii="Arial" w:hAnsi="Arial" w:cs="Arial"/>
          <w:b w:val="0"/>
          <w:sz w:val="20"/>
          <w:lang w:val="es-ES_tradnl"/>
        </w:rPr>
        <w:tab/>
      </w:r>
      <w:r w:rsidR="00B23933" w:rsidRPr="00D31368">
        <w:rPr>
          <w:rFonts w:ascii="Arial" w:hAnsi="Arial" w:cs="Arial"/>
          <w:b w:val="0"/>
          <w:sz w:val="20"/>
          <w:lang w:val="es-ES_tradnl"/>
        </w:rPr>
        <w:t>En cuanto a las relaciones comerciales con clientes antiguos en las que el representante comercial incremente la cifra de negocios considerablemente, éstos – al igual que los nuevos clientes adquiridos - serán considerados clientes nuevos, independientemente de si el incremento de la cifra de negocios se debe o no a productos diferentes de los que hayan sido comprados a la empresa hasta el momento.</w:t>
      </w:r>
    </w:p>
    <w:p w14:paraId="1D716AE4" w14:textId="77777777" w:rsidR="00B23933" w:rsidRPr="00D31368" w:rsidRDefault="00B23933" w:rsidP="00D31368">
      <w:pPr>
        <w:pStyle w:val="Titel"/>
        <w:spacing w:line="360" w:lineRule="auto"/>
        <w:jc w:val="left"/>
        <w:rPr>
          <w:rFonts w:ascii="Arial" w:hAnsi="Arial" w:cs="Arial"/>
          <w:b w:val="0"/>
          <w:sz w:val="20"/>
          <w:lang w:val="es-ES_tradnl"/>
        </w:rPr>
      </w:pPr>
    </w:p>
    <w:p w14:paraId="231E688C"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5.  </w:t>
      </w:r>
      <w:r w:rsidR="00B23933" w:rsidRPr="00D31368">
        <w:rPr>
          <w:rFonts w:ascii="Arial" w:hAnsi="Arial" w:cs="Arial"/>
          <w:spacing w:val="60"/>
          <w:sz w:val="20"/>
          <w:lang w:val="es-ES_tradnl"/>
        </w:rPr>
        <w:t>Irresponsabilidad</w:t>
      </w:r>
    </w:p>
    <w:p w14:paraId="609D93C8" w14:textId="77777777" w:rsidR="00B23933" w:rsidRPr="00D31368" w:rsidRDefault="00B23933" w:rsidP="00D31368">
      <w:pPr>
        <w:pStyle w:val="Titel"/>
        <w:spacing w:line="360" w:lineRule="auto"/>
        <w:jc w:val="left"/>
        <w:rPr>
          <w:rFonts w:ascii="Arial" w:hAnsi="Arial" w:cs="Arial"/>
          <w:b w:val="0"/>
          <w:sz w:val="20"/>
          <w:lang w:val="es-ES_tradnl"/>
        </w:rPr>
      </w:pPr>
    </w:p>
    <w:p w14:paraId="183B4017"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5.1 </w:t>
      </w:r>
      <w:r>
        <w:rPr>
          <w:rFonts w:ascii="Arial" w:hAnsi="Arial" w:cs="Arial"/>
          <w:b w:val="0"/>
          <w:sz w:val="20"/>
          <w:lang w:val="es-ES_tradnl"/>
        </w:rPr>
        <w:tab/>
      </w:r>
      <w:r w:rsidR="00B23933" w:rsidRPr="00D31368">
        <w:rPr>
          <w:rFonts w:ascii="Arial" w:hAnsi="Arial" w:cs="Arial"/>
          <w:b w:val="0"/>
          <w:sz w:val="20"/>
          <w:lang w:val="es-ES_tradnl"/>
        </w:rPr>
        <w:t>El empresario asegura al representante comercial que observará todas las dis</w:t>
      </w:r>
      <w:r w:rsidR="00B23933" w:rsidRPr="00D31368">
        <w:rPr>
          <w:rFonts w:ascii="Arial" w:hAnsi="Arial" w:cs="Arial"/>
          <w:b w:val="0"/>
          <w:sz w:val="20"/>
          <w:lang w:val="es-ES_tradnl"/>
        </w:rPr>
        <w:softHyphen/>
        <w:t xml:space="preserve">posiciones legales de protección al consumidor que estén en vigor en el área de representación y que se refieran a la naturaleza, al marcado y al embalaje de la mercancía. </w:t>
      </w:r>
      <w:proofErr w:type="gramStart"/>
      <w:r w:rsidR="00B23933" w:rsidRPr="00D31368">
        <w:rPr>
          <w:rFonts w:ascii="Arial" w:hAnsi="Arial" w:cs="Arial"/>
          <w:b w:val="0"/>
          <w:sz w:val="20"/>
          <w:lang w:val="es-ES_tradnl"/>
        </w:rPr>
        <w:t>Asimismo,  asegura</w:t>
      </w:r>
      <w:proofErr w:type="gramEnd"/>
      <w:r w:rsidR="00B23933" w:rsidRPr="00D31368">
        <w:rPr>
          <w:rFonts w:ascii="Arial" w:hAnsi="Arial" w:cs="Arial"/>
          <w:b w:val="0"/>
          <w:sz w:val="20"/>
          <w:lang w:val="es-ES_tradnl"/>
        </w:rPr>
        <w:t xml:space="preserve"> que mediante la fabricación y la distribución de los productos que son objeto del contrato no serán violados los derechos de terceros, en concreto, ni los derechos de patente, ni los de protección de las muestras, ni los de protección de marcas (marca de comercio), ni los derechos de autor.</w:t>
      </w:r>
    </w:p>
    <w:p w14:paraId="3416836E" w14:textId="77777777" w:rsidR="00B23933" w:rsidRPr="00D31368" w:rsidRDefault="00B23933" w:rsidP="00D31368">
      <w:pPr>
        <w:pStyle w:val="Titel"/>
        <w:spacing w:line="360" w:lineRule="auto"/>
        <w:ind w:left="567" w:hanging="567"/>
        <w:jc w:val="left"/>
        <w:rPr>
          <w:rFonts w:ascii="Arial" w:hAnsi="Arial" w:cs="Arial"/>
          <w:b w:val="0"/>
          <w:sz w:val="20"/>
          <w:lang w:val="es-ES_tradnl"/>
        </w:rPr>
      </w:pPr>
    </w:p>
    <w:p w14:paraId="5EBCDAF7"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5.2 </w:t>
      </w:r>
      <w:r>
        <w:rPr>
          <w:rFonts w:ascii="Arial" w:hAnsi="Arial" w:cs="Arial"/>
          <w:b w:val="0"/>
          <w:sz w:val="20"/>
          <w:lang w:val="es-ES_tradnl"/>
        </w:rPr>
        <w:tab/>
      </w:r>
      <w:r w:rsidR="00B23933" w:rsidRPr="00D31368">
        <w:rPr>
          <w:rFonts w:ascii="Arial" w:hAnsi="Arial" w:cs="Arial"/>
          <w:b w:val="0"/>
          <w:sz w:val="20"/>
          <w:lang w:val="es-ES_tradnl"/>
        </w:rPr>
        <w:t>El empresario se compromete a indemnizar al representante comercial por todos los daños y perjuicios eventuales que puedan derivarse de la violación de derechos de patente, de protección de las muestras, de protección de marcas (marca de comercio) y de derechos de autor. Caso de que tales daños y per</w:t>
      </w:r>
      <w:r w:rsidR="00B23933" w:rsidRPr="00D31368">
        <w:rPr>
          <w:rFonts w:ascii="Arial" w:hAnsi="Arial" w:cs="Arial"/>
          <w:b w:val="0"/>
          <w:sz w:val="20"/>
          <w:lang w:val="es-ES_tradnl"/>
        </w:rPr>
        <w:softHyphen/>
        <w:t xml:space="preserve">juicios sean reclamados por terceros al representante comercial, todos los costes de asistencia jurídica, todas las costas y demás costes y gastos necesarios para defenderse contra dichas pretensiones correrán a cargo del empresario. Éste estará obligado a entregar </w:t>
      </w:r>
      <w:proofErr w:type="gramStart"/>
      <w:r w:rsidR="00B23933" w:rsidRPr="00D31368">
        <w:rPr>
          <w:rFonts w:ascii="Arial" w:hAnsi="Arial" w:cs="Arial"/>
          <w:b w:val="0"/>
          <w:sz w:val="20"/>
          <w:lang w:val="es-ES_tradnl"/>
        </w:rPr>
        <w:t>inmediatamente y gratuitamente</w:t>
      </w:r>
      <w:proofErr w:type="gramEnd"/>
      <w:r w:rsidR="00B23933" w:rsidRPr="00D31368">
        <w:rPr>
          <w:rFonts w:ascii="Arial" w:hAnsi="Arial" w:cs="Arial"/>
          <w:b w:val="0"/>
          <w:sz w:val="20"/>
          <w:lang w:val="es-ES_tradnl"/>
        </w:rPr>
        <w:t xml:space="preserve"> al represen</w:t>
      </w:r>
      <w:r w:rsidR="00B23933" w:rsidRPr="00D31368">
        <w:rPr>
          <w:rFonts w:ascii="Arial" w:hAnsi="Arial" w:cs="Arial"/>
          <w:b w:val="0"/>
          <w:sz w:val="20"/>
          <w:lang w:val="es-ES_tradnl"/>
        </w:rPr>
        <w:softHyphen/>
        <w:t>tante comercial toda la documentación y todos los datos necesarios para defenderse contra dichas pretensiones. Lo mismo vale para las reclamaciones hechas a causa de la deficiencia de los productos fabricados y/o comerciali</w:t>
      </w:r>
      <w:r w:rsidR="00B23933" w:rsidRPr="00D31368">
        <w:rPr>
          <w:rFonts w:ascii="Arial" w:hAnsi="Arial" w:cs="Arial"/>
          <w:b w:val="0"/>
          <w:sz w:val="20"/>
          <w:lang w:val="es-ES_tradnl"/>
        </w:rPr>
        <w:softHyphen/>
        <w:t>zados por el empresario (responsabilidad sobre el producto).</w:t>
      </w:r>
    </w:p>
    <w:p w14:paraId="0E2924ED" w14:textId="77777777" w:rsidR="00B23933" w:rsidRPr="00D31368" w:rsidRDefault="00B23933" w:rsidP="00D31368">
      <w:pPr>
        <w:spacing w:line="360" w:lineRule="auto"/>
        <w:rPr>
          <w:rFonts w:ascii="Arial" w:hAnsi="Arial" w:cs="Arial"/>
          <w:sz w:val="20"/>
          <w:lang w:val="es-ES_tradnl"/>
        </w:rPr>
      </w:pPr>
    </w:p>
    <w:p w14:paraId="5B7A60DA"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6.  </w:t>
      </w:r>
      <w:r w:rsidR="00B23933" w:rsidRPr="00D31368">
        <w:rPr>
          <w:rFonts w:ascii="Arial" w:hAnsi="Arial" w:cs="Arial"/>
          <w:spacing w:val="60"/>
          <w:sz w:val="20"/>
          <w:lang w:val="es-ES_tradnl"/>
        </w:rPr>
        <w:t>Restitución de costes</w:t>
      </w:r>
    </w:p>
    <w:p w14:paraId="00E2735A" w14:textId="77777777" w:rsidR="00B23933" w:rsidRPr="00D31368" w:rsidRDefault="00B23933" w:rsidP="00D31368">
      <w:pPr>
        <w:spacing w:line="360" w:lineRule="auto"/>
        <w:rPr>
          <w:rFonts w:ascii="Arial" w:hAnsi="Arial" w:cs="Arial"/>
          <w:sz w:val="20"/>
          <w:lang w:val="es-ES_tradnl"/>
        </w:rPr>
      </w:pPr>
    </w:p>
    <w:p w14:paraId="0A6FE33E"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6.1 </w:t>
      </w:r>
      <w:r>
        <w:rPr>
          <w:rFonts w:ascii="Arial" w:hAnsi="Arial" w:cs="Arial"/>
          <w:b w:val="0"/>
          <w:sz w:val="20"/>
          <w:lang w:val="es-ES_tradnl"/>
        </w:rPr>
        <w:tab/>
      </w:r>
      <w:r w:rsidR="00B23933" w:rsidRPr="00D31368">
        <w:rPr>
          <w:rFonts w:ascii="Arial" w:hAnsi="Arial" w:cs="Arial"/>
          <w:b w:val="0"/>
          <w:sz w:val="20"/>
          <w:lang w:val="es-ES_tradnl"/>
        </w:rPr>
        <w:t>El representante comercial tiene derecho a la restitución, por parte del empresa</w:t>
      </w:r>
      <w:r w:rsidR="00B23933" w:rsidRPr="00D31368">
        <w:rPr>
          <w:rFonts w:ascii="Arial" w:hAnsi="Arial" w:cs="Arial"/>
          <w:b w:val="0"/>
          <w:sz w:val="20"/>
          <w:lang w:val="es-ES_tradnl"/>
        </w:rPr>
        <w:softHyphen/>
        <w:t>rio, de los gastos desembolsados por encargo del empresario, tales como fran</w:t>
      </w:r>
      <w:r w:rsidR="00B23933" w:rsidRPr="00D31368">
        <w:rPr>
          <w:rFonts w:ascii="Arial" w:hAnsi="Arial" w:cs="Arial"/>
          <w:b w:val="0"/>
          <w:sz w:val="20"/>
          <w:lang w:val="es-ES_tradnl"/>
        </w:rPr>
        <w:softHyphen/>
        <w:t>queos, telegramas, llamadas de larga distancia, maletas con muestras, etc.</w:t>
      </w:r>
    </w:p>
    <w:p w14:paraId="016D8710" w14:textId="77777777" w:rsidR="00B23933" w:rsidRPr="00D31368" w:rsidRDefault="00B23933" w:rsidP="00D31368">
      <w:pPr>
        <w:spacing w:line="360" w:lineRule="auto"/>
        <w:ind w:left="567" w:hanging="567"/>
        <w:rPr>
          <w:rFonts w:ascii="Arial" w:hAnsi="Arial" w:cs="Arial"/>
          <w:sz w:val="20"/>
          <w:lang w:val="es-ES"/>
        </w:rPr>
      </w:pPr>
    </w:p>
    <w:p w14:paraId="61E31F01"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
        </w:rPr>
        <w:lastRenderedPageBreak/>
        <w:t xml:space="preserve">6.2 </w:t>
      </w:r>
      <w:r>
        <w:rPr>
          <w:rFonts w:ascii="Arial" w:hAnsi="Arial" w:cs="Arial"/>
          <w:b w:val="0"/>
          <w:sz w:val="20"/>
          <w:lang w:val="es-ES"/>
        </w:rPr>
        <w:tab/>
      </w:r>
      <w:r w:rsidR="00B23933" w:rsidRPr="00D31368">
        <w:rPr>
          <w:rFonts w:ascii="Arial" w:hAnsi="Arial" w:cs="Arial"/>
          <w:b w:val="0"/>
          <w:sz w:val="20"/>
          <w:lang w:val="es-ES_tradnl"/>
        </w:rPr>
        <w:t>Además, es convenida la restitución, por parte del empresario, de los siguientes costes y gastos desembolsados por el representante comercial: _______________, _______________, _______________, _______________, _______________, _______________.</w:t>
      </w:r>
    </w:p>
    <w:p w14:paraId="612955AC" w14:textId="77777777" w:rsidR="00B23933" w:rsidRPr="00D31368" w:rsidRDefault="00B23933" w:rsidP="00D31368">
      <w:pPr>
        <w:spacing w:line="360" w:lineRule="auto"/>
        <w:ind w:left="567" w:hanging="567"/>
        <w:jc w:val="both"/>
        <w:rPr>
          <w:rFonts w:ascii="Arial" w:hAnsi="Arial" w:cs="Arial"/>
          <w:sz w:val="20"/>
          <w:lang w:val="es-ES"/>
        </w:rPr>
      </w:pPr>
    </w:p>
    <w:p w14:paraId="09C88F30"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
        </w:rPr>
        <w:t xml:space="preserve">6.3 </w:t>
      </w:r>
      <w:r>
        <w:rPr>
          <w:rFonts w:ascii="Arial" w:hAnsi="Arial" w:cs="Arial"/>
          <w:b w:val="0"/>
          <w:sz w:val="20"/>
          <w:lang w:val="es-ES"/>
        </w:rPr>
        <w:tab/>
      </w:r>
      <w:r w:rsidR="00B23933" w:rsidRPr="00D31368">
        <w:rPr>
          <w:rFonts w:ascii="Arial" w:hAnsi="Arial" w:cs="Arial"/>
          <w:b w:val="0"/>
          <w:sz w:val="20"/>
          <w:lang w:val="es-ES_tradnl"/>
        </w:rPr>
        <w:t>En compensación de los demás gastos que el representante comercial hubiera desembolsado en interés del empresario, el primero recibirá por parte del empresario una aportación mensual fija del orden de _____________ euros.</w:t>
      </w:r>
    </w:p>
    <w:p w14:paraId="6E29E6E5" w14:textId="77777777" w:rsidR="00B23933" w:rsidRPr="00D31368" w:rsidRDefault="00B23933" w:rsidP="00D31368">
      <w:pPr>
        <w:spacing w:line="360" w:lineRule="auto"/>
        <w:rPr>
          <w:rFonts w:ascii="Arial" w:hAnsi="Arial" w:cs="Arial"/>
          <w:sz w:val="20"/>
          <w:lang w:val="es-ES"/>
        </w:rPr>
      </w:pPr>
    </w:p>
    <w:p w14:paraId="588BE3D0"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7.  </w:t>
      </w:r>
      <w:r w:rsidR="00B23933" w:rsidRPr="00D31368">
        <w:rPr>
          <w:rFonts w:ascii="Arial" w:hAnsi="Arial" w:cs="Arial"/>
          <w:spacing w:val="60"/>
          <w:sz w:val="20"/>
          <w:lang w:val="es-ES_tradnl"/>
        </w:rPr>
        <w:t>Comisión</w:t>
      </w:r>
    </w:p>
    <w:p w14:paraId="09AF8FE3" w14:textId="77777777" w:rsidR="00B23933" w:rsidRPr="00D31368" w:rsidRDefault="00B23933" w:rsidP="00D31368">
      <w:pPr>
        <w:spacing w:line="360" w:lineRule="auto"/>
        <w:rPr>
          <w:rFonts w:ascii="Arial" w:hAnsi="Arial" w:cs="Arial"/>
          <w:sz w:val="20"/>
          <w:lang w:val="es-ES"/>
        </w:rPr>
      </w:pPr>
    </w:p>
    <w:p w14:paraId="2F2FAB77"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7.1 </w:t>
      </w:r>
      <w:r>
        <w:rPr>
          <w:rFonts w:ascii="Arial" w:hAnsi="Arial" w:cs="Arial"/>
          <w:b w:val="0"/>
          <w:sz w:val="20"/>
          <w:lang w:val="es-ES_tradnl"/>
        </w:rPr>
        <w:tab/>
      </w:r>
      <w:r w:rsidR="00B23933" w:rsidRPr="00D31368">
        <w:rPr>
          <w:rFonts w:ascii="Arial" w:hAnsi="Arial" w:cs="Arial"/>
          <w:b w:val="0"/>
          <w:sz w:val="20"/>
          <w:lang w:val="es-ES_tradnl"/>
        </w:rPr>
        <w:t>Para todos los negocios directos e indirectos, el representante comercial reci</w:t>
      </w:r>
      <w:r w:rsidR="00B23933" w:rsidRPr="00D31368">
        <w:rPr>
          <w:rFonts w:ascii="Arial" w:hAnsi="Arial" w:cs="Arial"/>
          <w:b w:val="0"/>
          <w:sz w:val="20"/>
          <w:lang w:val="es-ES_tradnl"/>
        </w:rPr>
        <w:softHyphen/>
        <w:t xml:space="preserve">birá por parte del empresario una comisión del _______________ %, en letras: </w:t>
      </w:r>
      <w:proofErr w:type="gramStart"/>
      <w:r w:rsidR="00B23933" w:rsidRPr="00D31368">
        <w:rPr>
          <w:rFonts w:ascii="Arial" w:hAnsi="Arial" w:cs="Arial"/>
          <w:b w:val="0"/>
          <w:sz w:val="20"/>
          <w:lang w:val="es-ES_tradnl"/>
        </w:rPr>
        <w:t>el  _</w:t>
      </w:r>
      <w:proofErr w:type="gramEnd"/>
      <w:r w:rsidR="00B23933" w:rsidRPr="00D31368">
        <w:rPr>
          <w:rFonts w:ascii="Arial" w:hAnsi="Arial" w:cs="Arial"/>
          <w:b w:val="0"/>
          <w:sz w:val="20"/>
          <w:lang w:val="es-ES_tradnl"/>
        </w:rPr>
        <w:t>___________________ por ciento, más el impuesto sobre el valor añadido que esté en vigor según el caso; dicha comisión será calculada sobre la base del valor neto del pedido antes de descuentos eventuales.</w:t>
      </w:r>
    </w:p>
    <w:p w14:paraId="52D1D051" w14:textId="77777777" w:rsidR="00B23933" w:rsidRPr="00D31368" w:rsidRDefault="00B23933" w:rsidP="00D31368">
      <w:pPr>
        <w:spacing w:line="360" w:lineRule="auto"/>
        <w:ind w:left="567" w:hanging="567"/>
        <w:jc w:val="both"/>
        <w:rPr>
          <w:rFonts w:ascii="Arial" w:hAnsi="Arial" w:cs="Arial"/>
          <w:sz w:val="20"/>
          <w:lang w:val="es-ES"/>
        </w:rPr>
      </w:pPr>
    </w:p>
    <w:p w14:paraId="56319655"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
        </w:rPr>
        <w:t xml:space="preserve">7.2 </w:t>
      </w:r>
      <w:r>
        <w:rPr>
          <w:rFonts w:ascii="Arial" w:hAnsi="Arial" w:cs="Arial"/>
          <w:b w:val="0"/>
          <w:sz w:val="20"/>
          <w:lang w:val="es-ES"/>
        </w:rPr>
        <w:tab/>
      </w:r>
      <w:r w:rsidR="00B23933" w:rsidRPr="00D31368">
        <w:rPr>
          <w:rFonts w:ascii="Arial" w:hAnsi="Arial" w:cs="Arial"/>
          <w:b w:val="0"/>
          <w:sz w:val="20"/>
          <w:lang w:val="es-ES_tradnl"/>
        </w:rPr>
        <w:t xml:space="preserve">El derecho a la comisión surge cuando el negocio para el cual actuó como mediador, o el que llegó a ser pactado de otra manera, cobra efectos jurídicos – en todo caso, surge cuando el empresario ha ejecutado el negocio o habría tenido que ejecutarlo según el contrato celebrado con el cliente, o cuando </w:t>
      </w:r>
      <w:proofErr w:type="gramStart"/>
      <w:r w:rsidR="00B23933" w:rsidRPr="00D31368">
        <w:rPr>
          <w:rFonts w:ascii="Arial" w:hAnsi="Arial" w:cs="Arial"/>
          <w:b w:val="0"/>
          <w:sz w:val="20"/>
          <w:lang w:val="es-ES_tradnl"/>
        </w:rPr>
        <w:t>el  cliente</w:t>
      </w:r>
      <w:proofErr w:type="gramEnd"/>
      <w:r w:rsidR="00B23933" w:rsidRPr="00D31368">
        <w:rPr>
          <w:rFonts w:ascii="Arial" w:hAnsi="Arial" w:cs="Arial"/>
          <w:b w:val="0"/>
          <w:sz w:val="20"/>
          <w:lang w:val="es-ES_tradnl"/>
        </w:rPr>
        <w:t xml:space="preserve"> ha ejecutado el negocio al cumplir su prestación.</w:t>
      </w:r>
    </w:p>
    <w:p w14:paraId="47610BBA" w14:textId="77777777" w:rsidR="00B23933" w:rsidRPr="00D31368" w:rsidRDefault="00B23933" w:rsidP="00D31368">
      <w:pPr>
        <w:spacing w:line="360" w:lineRule="auto"/>
        <w:rPr>
          <w:rFonts w:ascii="Arial" w:hAnsi="Arial" w:cs="Arial"/>
          <w:sz w:val="20"/>
          <w:lang w:val="es-ES"/>
        </w:rPr>
      </w:pPr>
    </w:p>
    <w:p w14:paraId="710BB808"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8.  </w:t>
      </w:r>
      <w:r w:rsidR="00B23933" w:rsidRPr="00D31368">
        <w:rPr>
          <w:rFonts w:ascii="Arial" w:hAnsi="Arial" w:cs="Arial"/>
          <w:spacing w:val="60"/>
          <w:sz w:val="20"/>
          <w:lang w:val="es-ES_tradnl"/>
        </w:rPr>
        <w:t>Liquidación de comisiones</w:t>
      </w:r>
    </w:p>
    <w:p w14:paraId="69A00676" w14:textId="77777777" w:rsidR="00B23933" w:rsidRPr="00D31368" w:rsidRDefault="00B23933" w:rsidP="00D31368">
      <w:pPr>
        <w:spacing w:line="360" w:lineRule="auto"/>
        <w:rPr>
          <w:rFonts w:ascii="Arial" w:hAnsi="Arial" w:cs="Arial"/>
          <w:sz w:val="20"/>
          <w:lang w:val="es-ES"/>
        </w:rPr>
      </w:pPr>
    </w:p>
    <w:p w14:paraId="3B24CAF0"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8.1 </w:t>
      </w:r>
      <w:r>
        <w:rPr>
          <w:rFonts w:ascii="Arial" w:hAnsi="Arial" w:cs="Arial"/>
          <w:b w:val="0"/>
          <w:sz w:val="20"/>
          <w:lang w:val="es-ES_tradnl"/>
        </w:rPr>
        <w:tab/>
      </w:r>
      <w:r w:rsidR="00B23933" w:rsidRPr="00D31368">
        <w:rPr>
          <w:rFonts w:ascii="Arial" w:hAnsi="Arial" w:cs="Arial"/>
          <w:b w:val="0"/>
          <w:sz w:val="20"/>
          <w:lang w:val="es-ES_tradnl"/>
        </w:rPr>
        <w:t>Por cada mes, el empresario entregará al representante comercial – como más tarde, hasta el último día del mes siguiente – una liquidación de las comisiones a las que este último tiene derecho según el párrafo anterior. A la liquidación habrá que adjuntar un extracto de cuenta reglamentario (que deberá contener el nombre y la dirección del cliente, la fecha, el objeto y el volumen de la presta</w:t>
      </w:r>
      <w:r w:rsidR="00B23933" w:rsidRPr="00D31368">
        <w:rPr>
          <w:rFonts w:ascii="Arial" w:hAnsi="Arial" w:cs="Arial"/>
          <w:b w:val="0"/>
          <w:sz w:val="20"/>
          <w:lang w:val="es-ES_tradnl"/>
        </w:rPr>
        <w:softHyphen/>
        <w:t>ción y de la factura, el precio por unidad y el precio global, el precio efectiva</w:t>
      </w:r>
      <w:r w:rsidR="00B23933" w:rsidRPr="00D31368">
        <w:rPr>
          <w:rFonts w:ascii="Arial" w:hAnsi="Arial" w:cs="Arial"/>
          <w:b w:val="0"/>
          <w:sz w:val="20"/>
          <w:lang w:val="es-ES_tradnl"/>
        </w:rPr>
        <w:softHyphen/>
        <w:t>mente facturado y los pagos recibidos) y las copias de factura correspondientes.</w:t>
      </w:r>
    </w:p>
    <w:p w14:paraId="0D8A2C83" w14:textId="77777777" w:rsidR="00B23933" w:rsidRPr="00D31368" w:rsidRDefault="00B23933" w:rsidP="00D31368">
      <w:pPr>
        <w:spacing w:line="360" w:lineRule="auto"/>
        <w:ind w:left="567" w:hanging="567"/>
        <w:rPr>
          <w:rFonts w:ascii="Arial" w:hAnsi="Arial" w:cs="Arial"/>
          <w:sz w:val="20"/>
          <w:lang w:val="es-ES"/>
        </w:rPr>
      </w:pPr>
    </w:p>
    <w:p w14:paraId="08DA5078"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8.2 </w:t>
      </w:r>
      <w:r>
        <w:rPr>
          <w:rFonts w:ascii="Arial" w:hAnsi="Arial" w:cs="Arial"/>
          <w:b w:val="0"/>
          <w:sz w:val="20"/>
          <w:lang w:val="es-ES_tradnl"/>
        </w:rPr>
        <w:tab/>
      </w:r>
      <w:r w:rsidR="00B23933" w:rsidRPr="00D31368">
        <w:rPr>
          <w:rFonts w:ascii="Arial" w:hAnsi="Arial" w:cs="Arial"/>
          <w:b w:val="0"/>
          <w:sz w:val="20"/>
          <w:lang w:val="es-ES_tradnl"/>
        </w:rPr>
        <w:t xml:space="preserve">El importe de la comisión al que el representante comercial tiene derecho según la liquidación es pagadero inmediatamente. Los saldos positivos que le fueran pagados bajo este concepto, o los saldos negativos que estén por </w:t>
      </w:r>
      <w:proofErr w:type="gramStart"/>
      <w:r w:rsidR="00B23933" w:rsidRPr="00D31368">
        <w:rPr>
          <w:rFonts w:ascii="Arial" w:hAnsi="Arial" w:cs="Arial"/>
          <w:b w:val="0"/>
          <w:sz w:val="20"/>
          <w:lang w:val="es-ES_tradnl"/>
        </w:rPr>
        <w:t>pagar,  serán</w:t>
      </w:r>
      <w:proofErr w:type="gramEnd"/>
      <w:r w:rsidR="00B23933" w:rsidRPr="00D31368">
        <w:rPr>
          <w:rFonts w:ascii="Arial" w:hAnsi="Arial" w:cs="Arial"/>
          <w:b w:val="0"/>
          <w:sz w:val="20"/>
          <w:lang w:val="es-ES_tradnl"/>
        </w:rPr>
        <w:t xml:space="preserve"> tomados en cuenta en la liquidación siguiente. Las rebajas, los descuentos u otras reducciones de precio concedidos después del cierre del negocio no serán tomados en cuenta en la liquidación de comisiones. El lugar de pago es la sede del representante comercial.</w:t>
      </w:r>
    </w:p>
    <w:p w14:paraId="3A4DCBE2" w14:textId="77777777" w:rsidR="00B23933" w:rsidRPr="00D31368" w:rsidRDefault="00B23933" w:rsidP="00D31368">
      <w:pPr>
        <w:spacing w:line="360" w:lineRule="auto"/>
        <w:ind w:left="567" w:hanging="567"/>
        <w:rPr>
          <w:rFonts w:ascii="Arial" w:hAnsi="Arial" w:cs="Arial"/>
          <w:sz w:val="20"/>
          <w:lang w:val="es-ES"/>
        </w:rPr>
      </w:pPr>
    </w:p>
    <w:p w14:paraId="55937118"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8.3 </w:t>
      </w:r>
      <w:r>
        <w:rPr>
          <w:rFonts w:ascii="Arial" w:hAnsi="Arial" w:cs="Arial"/>
          <w:b w:val="0"/>
          <w:sz w:val="20"/>
          <w:lang w:val="es-ES_tradnl"/>
        </w:rPr>
        <w:tab/>
      </w:r>
      <w:r w:rsidR="00B23933" w:rsidRPr="00D31368">
        <w:rPr>
          <w:rFonts w:ascii="Arial" w:hAnsi="Arial" w:cs="Arial"/>
          <w:b w:val="0"/>
          <w:sz w:val="20"/>
          <w:lang w:val="es-ES_tradnl"/>
        </w:rPr>
        <w:t>El derecho a la comisión deja de existir en el momento y en la medida en que conste que el contrato entre el cliente y el empresario no va a ser ejecutado, y que la no ejecución no es debida a circunstancias de las que sea responsable el empresario. Sin embargo, en el caso de mora por parte del cliente, el em</w:t>
      </w:r>
      <w:r w:rsidR="00B23933" w:rsidRPr="00D31368">
        <w:rPr>
          <w:rFonts w:ascii="Arial" w:hAnsi="Arial" w:cs="Arial"/>
          <w:b w:val="0"/>
          <w:sz w:val="20"/>
          <w:lang w:val="es-ES_tradnl"/>
        </w:rPr>
        <w:softHyphen/>
        <w:t>presario, mediante la instauración efectiva de una acción y la instrucción de un proceso de ejecución forzosa, tendrá que probar que ha realizado todas las me</w:t>
      </w:r>
      <w:r w:rsidR="00B23933" w:rsidRPr="00D31368">
        <w:rPr>
          <w:rFonts w:ascii="Arial" w:hAnsi="Arial" w:cs="Arial"/>
          <w:b w:val="0"/>
          <w:sz w:val="20"/>
          <w:lang w:val="es-ES_tradnl"/>
        </w:rPr>
        <w:softHyphen/>
        <w:t>didas que se le puedan exigir razonablemente a él a fin de cumplir el contrato.</w:t>
      </w:r>
    </w:p>
    <w:p w14:paraId="3EC799A0"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lastRenderedPageBreak/>
        <w:t xml:space="preserve">9.  </w:t>
      </w:r>
      <w:r w:rsidR="00B23933" w:rsidRPr="00D31368">
        <w:rPr>
          <w:rFonts w:ascii="Arial" w:hAnsi="Arial" w:cs="Arial"/>
          <w:spacing w:val="60"/>
          <w:sz w:val="20"/>
          <w:lang w:val="es-ES_tradnl"/>
        </w:rPr>
        <w:t>Duración del contrato y rescisión</w:t>
      </w:r>
    </w:p>
    <w:p w14:paraId="0A5D667F" w14:textId="77777777" w:rsidR="00B23933" w:rsidRPr="00D31368" w:rsidRDefault="00B23933" w:rsidP="00D31368">
      <w:pPr>
        <w:spacing w:line="360" w:lineRule="auto"/>
        <w:rPr>
          <w:rFonts w:ascii="Arial" w:hAnsi="Arial" w:cs="Arial"/>
          <w:sz w:val="20"/>
          <w:lang w:val="es-ES"/>
        </w:rPr>
      </w:pPr>
    </w:p>
    <w:p w14:paraId="3C31C1AC"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9.1 </w:t>
      </w:r>
      <w:r>
        <w:rPr>
          <w:rFonts w:ascii="Arial" w:hAnsi="Arial" w:cs="Arial"/>
          <w:b w:val="0"/>
          <w:sz w:val="20"/>
          <w:lang w:val="es-ES_tradnl"/>
        </w:rPr>
        <w:tab/>
      </w:r>
      <w:r w:rsidR="00B23933" w:rsidRPr="00D31368">
        <w:rPr>
          <w:rFonts w:ascii="Arial" w:hAnsi="Arial" w:cs="Arial"/>
          <w:b w:val="0"/>
          <w:sz w:val="20"/>
          <w:lang w:val="es-ES_tradnl"/>
        </w:rPr>
        <w:t>Este</w:t>
      </w:r>
      <w:r>
        <w:rPr>
          <w:rFonts w:ascii="Arial" w:hAnsi="Arial" w:cs="Arial"/>
          <w:b w:val="0"/>
          <w:sz w:val="20"/>
          <w:lang w:val="es-ES_tradnl"/>
        </w:rPr>
        <w:t xml:space="preserve"> contrato entra en vigor el _</w:t>
      </w:r>
      <w:r w:rsidR="00B23933" w:rsidRPr="00D31368">
        <w:rPr>
          <w:rFonts w:ascii="Arial" w:hAnsi="Arial" w:cs="Arial"/>
          <w:b w:val="0"/>
          <w:sz w:val="20"/>
          <w:lang w:val="es-ES_tradnl"/>
        </w:rPr>
        <w:t>________________ y es concluido por un tiempo indefinido.</w:t>
      </w:r>
    </w:p>
    <w:p w14:paraId="5BDFAB6A" w14:textId="77777777" w:rsidR="00B23933" w:rsidRPr="00D31368" w:rsidRDefault="00B23933" w:rsidP="00D31368">
      <w:pPr>
        <w:spacing w:line="360" w:lineRule="auto"/>
        <w:ind w:left="567" w:hanging="567"/>
        <w:rPr>
          <w:rFonts w:ascii="Arial" w:hAnsi="Arial" w:cs="Arial"/>
          <w:sz w:val="20"/>
          <w:lang w:val="es-ES"/>
        </w:rPr>
      </w:pPr>
    </w:p>
    <w:p w14:paraId="2EBFE9BC"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
        </w:rPr>
        <w:t xml:space="preserve">9.2 </w:t>
      </w:r>
      <w:r>
        <w:rPr>
          <w:rFonts w:ascii="Arial" w:hAnsi="Arial" w:cs="Arial"/>
          <w:b w:val="0"/>
          <w:sz w:val="20"/>
          <w:lang w:val="es-ES"/>
        </w:rPr>
        <w:tab/>
      </w:r>
      <w:r w:rsidR="00B23933" w:rsidRPr="00D31368">
        <w:rPr>
          <w:rFonts w:ascii="Arial" w:hAnsi="Arial" w:cs="Arial"/>
          <w:b w:val="0"/>
          <w:sz w:val="20"/>
          <w:lang w:val="es-ES_tradnl"/>
        </w:rPr>
        <w:t>El contrato llega a su fin sólo si es rescindido por una de las partes contratan</w:t>
      </w:r>
      <w:r w:rsidR="00B23933" w:rsidRPr="00D31368">
        <w:rPr>
          <w:rFonts w:ascii="Arial" w:hAnsi="Arial" w:cs="Arial"/>
          <w:b w:val="0"/>
          <w:sz w:val="20"/>
          <w:lang w:val="es-ES_tradnl"/>
        </w:rPr>
        <w:softHyphen/>
        <w:t>tes; dicha rescisión tendrá efectos al fin de un mes civil – si bien, en el primer año, habrá que observar un plazo de rescisión de 1 mes. Una vez empezado el segundo año de duración del contrato, el plazo de rescisión es de 2 meses, una vez empezado el tercer año de duración del contrato, de 3 meses, una vez em</w:t>
      </w:r>
      <w:r w:rsidR="00B23933" w:rsidRPr="00D31368">
        <w:rPr>
          <w:rFonts w:ascii="Arial" w:hAnsi="Arial" w:cs="Arial"/>
          <w:b w:val="0"/>
          <w:sz w:val="20"/>
          <w:lang w:val="es-ES_tradnl"/>
        </w:rPr>
        <w:softHyphen/>
        <w:t>pe</w:t>
      </w:r>
      <w:r w:rsidR="00B23933" w:rsidRPr="00D31368">
        <w:rPr>
          <w:rFonts w:ascii="Arial" w:hAnsi="Arial" w:cs="Arial"/>
          <w:b w:val="0"/>
          <w:sz w:val="20"/>
          <w:lang w:val="es-ES_tradnl"/>
        </w:rPr>
        <w:softHyphen/>
        <w:t>zado el cuarto año de duración del contrato, de 4 meses, una vez empezado el quinto año de duración del contrato, de 5 meses, y una vez empezado el sexto año de duración del contrato, y en los sucesivos años de duración del contrato, de 6 meses.</w:t>
      </w:r>
    </w:p>
    <w:p w14:paraId="13769E2D" w14:textId="77777777" w:rsidR="00B23933" w:rsidRPr="00D31368" w:rsidRDefault="00B23933" w:rsidP="00D31368">
      <w:pPr>
        <w:spacing w:line="360" w:lineRule="auto"/>
        <w:rPr>
          <w:rFonts w:ascii="Arial" w:hAnsi="Arial" w:cs="Arial"/>
          <w:sz w:val="20"/>
          <w:lang w:val="es-ES"/>
        </w:rPr>
      </w:pPr>
    </w:p>
    <w:p w14:paraId="489EE5C3" w14:textId="77777777" w:rsidR="00B23933" w:rsidRPr="00D31368" w:rsidRDefault="00B23933" w:rsidP="00D31368">
      <w:pPr>
        <w:spacing w:line="360" w:lineRule="auto"/>
        <w:ind w:left="567"/>
        <w:rPr>
          <w:rFonts w:ascii="Arial" w:hAnsi="Arial" w:cs="Arial"/>
          <w:sz w:val="20"/>
          <w:lang w:val="es-ES"/>
        </w:rPr>
      </w:pPr>
      <w:r w:rsidRPr="00D31368">
        <w:rPr>
          <w:rFonts w:ascii="Arial" w:hAnsi="Arial" w:cs="Arial"/>
          <w:sz w:val="20"/>
          <w:lang w:val="es-ES"/>
        </w:rPr>
        <w:t>La rescisión del contrato se hará mediante carta certificada.</w:t>
      </w:r>
    </w:p>
    <w:p w14:paraId="12E13346" w14:textId="77777777" w:rsidR="00B23933" w:rsidRPr="00D31368" w:rsidRDefault="00B23933" w:rsidP="00D31368">
      <w:pPr>
        <w:spacing w:line="360" w:lineRule="auto"/>
        <w:rPr>
          <w:rFonts w:ascii="Arial" w:hAnsi="Arial" w:cs="Arial"/>
          <w:sz w:val="20"/>
          <w:lang w:val="es-ES"/>
        </w:rPr>
      </w:pPr>
    </w:p>
    <w:p w14:paraId="6478B834" w14:textId="77777777" w:rsidR="00B23933" w:rsidRPr="00D31368" w:rsidRDefault="00D31368" w:rsidP="00D31368">
      <w:pPr>
        <w:pStyle w:val="Titel"/>
        <w:spacing w:line="360" w:lineRule="auto"/>
        <w:ind w:left="567" w:hanging="567"/>
        <w:jc w:val="both"/>
        <w:rPr>
          <w:rFonts w:ascii="Arial" w:hAnsi="Arial" w:cs="Arial"/>
          <w:b w:val="0"/>
          <w:sz w:val="20"/>
          <w:lang w:val="es-ES_tradnl"/>
        </w:rPr>
      </w:pPr>
      <w:r>
        <w:rPr>
          <w:rFonts w:ascii="Arial" w:hAnsi="Arial" w:cs="Arial"/>
          <w:b w:val="0"/>
          <w:sz w:val="20"/>
          <w:lang w:val="es-ES_tradnl"/>
        </w:rPr>
        <w:t xml:space="preserve">9.3 </w:t>
      </w:r>
      <w:r>
        <w:rPr>
          <w:rFonts w:ascii="Arial" w:hAnsi="Arial" w:cs="Arial"/>
          <w:b w:val="0"/>
          <w:sz w:val="20"/>
          <w:lang w:val="es-ES_tradnl"/>
        </w:rPr>
        <w:tab/>
      </w:r>
      <w:r w:rsidR="00B23933" w:rsidRPr="00D31368">
        <w:rPr>
          <w:rFonts w:ascii="Arial" w:hAnsi="Arial" w:cs="Arial"/>
          <w:b w:val="0"/>
          <w:sz w:val="20"/>
          <w:lang w:val="es-ES_tradnl"/>
        </w:rPr>
        <w:t xml:space="preserve">Si existe un motivo importante conf. al art. 22 </w:t>
      </w:r>
      <w:proofErr w:type="spellStart"/>
      <w:r w:rsidR="00B23933" w:rsidRPr="00D31368">
        <w:rPr>
          <w:rFonts w:ascii="Arial" w:hAnsi="Arial" w:cs="Arial"/>
          <w:b w:val="0"/>
          <w:sz w:val="20"/>
          <w:lang w:val="es-ES_tradnl"/>
        </w:rPr>
        <w:t>HvertrG</w:t>
      </w:r>
      <w:proofErr w:type="spellEnd"/>
      <w:r w:rsidR="00B23933" w:rsidRPr="00D31368">
        <w:rPr>
          <w:rFonts w:ascii="Arial" w:hAnsi="Arial" w:cs="Arial"/>
          <w:b w:val="0"/>
          <w:sz w:val="20"/>
          <w:lang w:val="es-ES_tradnl"/>
        </w:rPr>
        <w:t xml:space="preserve"> 1993, el contrato podrá ser rescindido en cualquier momento por cada una de las dos partes contratan</w:t>
      </w:r>
      <w:r w:rsidR="00B23933" w:rsidRPr="00D31368">
        <w:rPr>
          <w:rFonts w:ascii="Arial" w:hAnsi="Arial" w:cs="Arial"/>
          <w:b w:val="0"/>
          <w:sz w:val="20"/>
          <w:lang w:val="es-ES_tradnl"/>
        </w:rPr>
        <w:softHyphen/>
        <w:t>tes sin observar un plazo de rescisión.</w:t>
      </w:r>
    </w:p>
    <w:p w14:paraId="063F9071" w14:textId="77777777" w:rsidR="00B23933" w:rsidRPr="00D31368" w:rsidRDefault="00B23933" w:rsidP="00D31368">
      <w:pPr>
        <w:spacing w:line="360" w:lineRule="auto"/>
        <w:rPr>
          <w:rFonts w:ascii="Arial" w:hAnsi="Arial" w:cs="Arial"/>
          <w:sz w:val="20"/>
          <w:lang w:val="es-ES"/>
        </w:rPr>
      </w:pPr>
    </w:p>
    <w:p w14:paraId="4F94E198" w14:textId="77777777" w:rsidR="00B23933" w:rsidRPr="00D31368" w:rsidRDefault="00D31368" w:rsidP="00D31368">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10.  </w:t>
      </w:r>
      <w:r w:rsidR="00B23933" w:rsidRPr="00D31368">
        <w:rPr>
          <w:rFonts w:ascii="Arial" w:hAnsi="Arial" w:cs="Arial"/>
          <w:spacing w:val="60"/>
          <w:sz w:val="20"/>
          <w:lang w:val="es-ES_tradnl"/>
        </w:rPr>
        <w:t>Derecho compensatorio</w:t>
      </w:r>
    </w:p>
    <w:p w14:paraId="1D9F53F2" w14:textId="77777777" w:rsidR="00B23933" w:rsidRPr="00D31368" w:rsidRDefault="00B23933" w:rsidP="00D31368">
      <w:pPr>
        <w:spacing w:line="360" w:lineRule="auto"/>
        <w:rPr>
          <w:rFonts w:ascii="Arial" w:hAnsi="Arial" w:cs="Arial"/>
          <w:sz w:val="20"/>
          <w:lang w:val="es-ES"/>
        </w:rPr>
      </w:pPr>
    </w:p>
    <w:p w14:paraId="04642896" w14:textId="77777777" w:rsidR="00B23933" w:rsidRPr="00D31368" w:rsidRDefault="00D31368" w:rsidP="00D31368">
      <w:pPr>
        <w:pStyle w:val="Textkrper-Zeileneinzug"/>
        <w:ind w:left="567" w:hanging="567"/>
        <w:jc w:val="both"/>
        <w:rPr>
          <w:rFonts w:ascii="Arial" w:hAnsi="Arial" w:cs="Arial"/>
          <w:sz w:val="20"/>
        </w:rPr>
      </w:pPr>
      <w:r>
        <w:rPr>
          <w:rFonts w:ascii="Arial" w:hAnsi="Arial" w:cs="Arial"/>
          <w:sz w:val="20"/>
        </w:rPr>
        <w:t xml:space="preserve">10.1 </w:t>
      </w:r>
      <w:r>
        <w:rPr>
          <w:rFonts w:ascii="Arial" w:hAnsi="Arial" w:cs="Arial"/>
          <w:sz w:val="20"/>
        </w:rPr>
        <w:tab/>
      </w:r>
      <w:r w:rsidR="00B23933" w:rsidRPr="00D31368">
        <w:rPr>
          <w:rFonts w:ascii="Arial" w:hAnsi="Arial" w:cs="Arial"/>
          <w:sz w:val="20"/>
        </w:rPr>
        <w:t>En el caso de que el contrato sea rescindido por el empresario, y/o en el caso de otras circunstancias, mencionadas en la Ley austriaca relativa a los Represen</w:t>
      </w:r>
      <w:r w:rsidR="00B23933" w:rsidRPr="00D31368">
        <w:rPr>
          <w:rFonts w:ascii="Arial" w:hAnsi="Arial" w:cs="Arial"/>
          <w:sz w:val="20"/>
        </w:rPr>
        <w:softHyphen/>
        <w:t>tan</w:t>
      </w:r>
      <w:r w:rsidR="00B23933" w:rsidRPr="00D31368">
        <w:rPr>
          <w:rFonts w:ascii="Arial" w:hAnsi="Arial" w:cs="Arial"/>
          <w:sz w:val="20"/>
        </w:rPr>
        <w:softHyphen/>
        <w:t xml:space="preserve">tes </w:t>
      </w:r>
      <w:proofErr w:type="gramStart"/>
      <w:r w:rsidR="00B23933" w:rsidRPr="00D31368">
        <w:rPr>
          <w:rFonts w:ascii="Arial" w:hAnsi="Arial" w:cs="Arial"/>
          <w:sz w:val="20"/>
        </w:rPr>
        <w:t>Comerciales  (</w:t>
      </w:r>
      <w:proofErr w:type="spellStart"/>
      <w:proofErr w:type="gramEnd"/>
      <w:r w:rsidR="00B23933" w:rsidRPr="00D31368">
        <w:rPr>
          <w:rFonts w:ascii="Arial" w:hAnsi="Arial" w:cs="Arial"/>
          <w:sz w:val="20"/>
        </w:rPr>
        <w:t>HvertrG</w:t>
      </w:r>
      <w:proofErr w:type="spellEnd"/>
      <w:r w:rsidR="00B23933" w:rsidRPr="00D31368">
        <w:rPr>
          <w:rFonts w:ascii="Arial" w:hAnsi="Arial" w:cs="Arial"/>
          <w:sz w:val="20"/>
        </w:rPr>
        <w:t xml:space="preserve"> 1993) y constitutivas de este derecho, le corres</w:t>
      </w:r>
      <w:r w:rsidR="00B23933" w:rsidRPr="00D31368">
        <w:rPr>
          <w:rFonts w:ascii="Arial" w:hAnsi="Arial" w:cs="Arial"/>
          <w:sz w:val="20"/>
        </w:rPr>
        <w:softHyphen/>
        <w:t>pon</w:t>
      </w:r>
      <w:r w:rsidR="00B23933" w:rsidRPr="00D31368">
        <w:rPr>
          <w:rFonts w:ascii="Arial" w:hAnsi="Arial" w:cs="Arial"/>
          <w:sz w:val="20"/>
        </w:rPr>
        <w:softHyphen/>
        <w:t>derá al representante comercial una compensación del orden de una re</w:t>
      </w:r>
      <w:r w:rsidR="00B23933" w:rsidRPr="00D31368">
        <w:rPr>
          <w:rFonts w:ascii="Arial" w:hAnsi="Arial" w:cs="Arial"/>
          <w:sz w:val="20"/>
        </w:rPr>
        <w:softHyphen/>
        <w:t>mu</w:t>
      </w:r>
      <w:r w:rsidR="00B23933" w:rsidRPr="00D31368">
        <w:rPr>
          <w:rFonts w:ascii="Arial" w:hAnsi="Arial" w:cs="Arial"/>
          <w:sz w:val="20"/>
        </w:rPr>
        <w:softHyphen/>
        <w:t>ne</w:t>
      </w:r>
      <w:r w:rsidR="00B23933" w:rsidRPr="00D31368">
        <w:rPr>
          <w:rFonts w:ascii="Arial" w:hAnsi="Arial" w:cs="Arial"/>
          <w:sz w:val="20"/>
        </w:rPr>
        <w:softHyphen/>
        <w:t>ración anual (calculada sobre la base del promedio de los últimos 5 años o – si la duración del contrato es inferior – del promedio global de las remune</w:t>
      </w:r>
      <w:r w:rsidR="00B23933" w:rsidRPr="00D31368">
        <w:rPr>
          <w:rFonts w:ascii="Arial" w:hAnsi="Arial" w:cs="Arial"/>
          <w:sz w:val="20"/>
        </w:rPr>
        <w:softHyphen/>
        <w:t>racio</w:t>
      </w:r>
      <w:r w:rsidR="00B23933" w:rsidRPr="00D31368">
        <w:rPr>
          <w:rFonts w:ascii="Arial" w:hAnsi="Arial" w:cs="Arial"/>
          <w:sz w:val="20"/>
        </w:rPr>
        <w:softHyphen/>
        <w:t>nes).</w:t>
      </w:r>
    </w:p>
    <w:p w14:paraId="1175A26A" w14:textId="77777777" w:rsidR="00B23933" w:rsidRPr="00D31368" w:rsidRDefault="00B23933" w:rsidP="00D31368">
      <w:pPr>
        <w:spacing w:line="360" w:lineRule="auto"/>
        <w:rPr>
          <w:rFonts w:ascii="Arial" w:hAnsi="Arial" w:cs="Arial"/>
          <w:sz w:val="20"/>
          <w:lang w:val="es-ES"/>
        </w:rPr>
      </w:pPr>
    </w:p>
    <w:p w14:paraId="68E47E84" w14:textId="77777777" w:rsidR="00B23933" w:rsidRPr="00D31368" w:rsidRDefault="00915841" w:rsidP="00915841">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11.  </w:t>
      </w:r>
      <w:r w:rsidR="00B23933" w:rsidRPr="00D31368">
        <w:rPr>
          <w:rFonts w:ascii="Arial" w:hAnsi="Arial" w:cs="Arial"/>
          <w:spacing w:val="60"/>
          <w:sz w:val="20"/>
          <w:lang w:val="es-ES_tradnl"/>
        </w:rPr>
        <w:t>Derecho elegido y fuero</w:t>
      </w:r>
    </w:p>
    <w:p w14:paraId="76A912DB" w14:textId="77777777" w:rsidR="00B23933" w:rsidRPr="00D31368" w:rsidRDefault="00B23933" w:rsidP="00D31368">
      <w:pPr>
        <w:spacing w:line="360" w:lineRule="auto"/>
        <w:rPr>
          <w:rFonts w:ascii="Arial" w:hAnsi="Arial" w:cs="Arial"/>
          <w:sz w:val="20"/>
          <w:lang w:val="es-ES"/>
        </w:rPr>
      </w:pPr>
    </w:p>
    <w:p w14:paraId="4F455504" w14:textId="77777777" w:rsidR="00B23933" w:rsidRPr="00D31368" w:rsidRDefault="00915841" w:rsidP="00915841">
      <w:pPr>
        <w:pStyle w:val="Textkrper-Zeileneinzug"/>
        <w:ind w:left="567" w:hanging="567"/>
        <w:jc w:val="both"/>
        <w:rPr>
          <w:rFonts w:ascii="Arial" w:hAnsi="Arial" w:cs="Arial"/>
          <w:sz w:val="20"/>
        </w:rPr>
      </w:pPr>
      <w:r>
        <w:rPr>
          <w:rFonts w:ascii="Arial" w:hAnsi="Arial" w:cs="Arial"/>
          <w:sz w:val="20"/>
        </w:rPr>
        <w:t xml:space="preserve">11.1 </w:t>
      </w:r>
      <w:r>
        <w:rPr>
          <w:rFonts w:ascii="Arial" w:hAnsi="Arial" w:cs="Arial"/>
          <w:sz w:val="20"/>
        </w:rPr>
        <w:tab/>
      </w:r>
      <w:r w:rsidR="00B23933" w:rsidRPr="00D31368">
        <w:rPr>
          <w:rFonts w:ascii="Arial" w:hAnsi="Arial" w:cs="Arial"/>
          <w:sz w:val="20"/>
        </w:rPr>
        <w:t>En cuanto a los conflictos que surjan del presente contrato, o que estén en relación con él, también en cuanto a la cuestión de la validez del perfecciona</w:t>
      </w:r>
      <w:r w:rsidR="00B23933" w:rsidRPr="00D31368">
        <w:rPr>
          <w:rFonts w:ascii="Arial" w:hAnsi="Arial" w:cs="Arial"/>
          <w:sz w:val="20"/>
        </w:rPr>
        <w:softHyphen/>
        <w:t>miento del presente contrato, o a la cuestión de saber si éste es válido o no, y en el caso de una eventual impugnación de este contrato, el único fuero compe</w:t>
      </w:r>
      <w:r w:rsidR="00B23933" w:rsidRPr="00D31368">
        <w:rPr>
          <w:rFonts w:ascii="Arial" w:hAnsi="Arial" w:cs="Arial"/>
          <w:sz w:val="20"/>
        </w:rPr>
        <w:softHyphen/>
        <w:t>tente será el del tribunal o juzgado que, con respecto a la sede del representante comercial, tenga competencia material y territorial.</w:t>
      </w:r>
    </w:p>
    <w:p w14:paraId="31DB653A" w14:textId="5ECEA58C" w:rsidR="00B23933" w:rsidRDefault="00B23933" w:rsidP="00915841">
      <w:pPr>
        <w:spacing w:line="360" w:lineRule="auto"/>
        <w:ind w:left="567" w:hanging="567"/>
        <w:jc w:val="both"/>
        <w:rPr>
          <w:rFonts w:ascii="Arial" w:hAnsi="Arial" w:cs="Arial"/>
          <w:sz w:val="20"/>
          <w:lang w:val="es-ES"/>
        </w:rPr>
      </w:pPr>
    </w:p>
    <w:p w14:paraId="345396F8" w14:textId="5968787C" w:rsidR="001E17B6" w:rsidRPr="00D31368" w:rsidRDefault="001E17B6" w:rsidP="001E17B6">
      <w:pPr>
        <w:pStyle w:val="Textkrper-Zeileneinzug"/>
        <w:ind w:left="567" w:hanging="567"/>
        <w:jc w:val="both"/>
        <w:rPr>
          <w:rFonts w:ascii="Arial" w:hAnsi="Arial" w:cs="Arial"/>
          <w:sz w:val="20"/>
        </w:rPr>
      </w:pPr>
      <w:r>
        <w:rPr>
          <w:rFonts w:ascii="Arial" w:hAnsi="Arial" w:cs="Arial"/>
          <w:sz w:val="20"/>
        </w:rPr>
        <w:t>11.2</w:t>
      </w:r>
      <w:r>
        <w:rPr>
          <w:rFonts w:ascii="Arial" w:hAnsi="Arial" w:cs="Arial"/>
          <w:sz w:val="20"/>
        </w:rPr>
        <w:tab/>
      </w:r>
      <w:r w:rsidRPr="001E17B6">
        <w:rPr>
          <w:rFonts w:ascii="Arial" w:hAnsi="Arial" w:cs="Arial"/>
          <w:sz w:val="20"/>
        </w:rPr>
        <w:t xml:space="preserve">Si el empresario </w:t>
      </w:r>
      <w:r w:rsidRPr="001E17B6">
        <w:rPr>
          <w:rFonts w:ascii="Arial" w:hAnsi="Arial" w:cs="Arial"/>
          <w:sz w:val="20"/>
          <w:u w:val="single"/>
        </w:rPr>
        <w:t>no</w:t>
      </w:r>
      <w:r w:rsidRPr="001E17B6">
        <w:rPr>
          <w:rFonts w:ascii="Arial" w:hAnsi="Arial" w:cs="Arial"/>
          <w:sz w:val="20"/>
        </w:rPr>
        <w:t xml:space="preserve"> tiene su sede en la UE, Islandia, Noruega o Suiza, no obstante lo dispuesto en el punto 11.1, se aplica lo siguiente:</w:t>
      </w:r>
      <w:r>
        <w:rPr>
          <w:rFonts w:ascii="Arial" w:hAnsi="Arial" w:cs="Arial"/>
          <w:sz w:val="20"/>
        </w:rPr>
        <w:t xml:space="preserve"> </w:t>
      </w:r>
      <w:r w:rsidRPr="00D31368">
        <w:rPr>
          <w:rFonts w:ascii="Arial" w:hAnsi="Arial" w:cs="Arial"/>
          <w:sz w:val="20"/>
        </w:rPr>
        <w:t>En cuanto a los conflictos que surjan del presente contrato, o que estén en relación con él, también en cuanto a la cuestión de la validez del perfecciona</w:t>
      </w:r>
      <w:r w:rsidRPr="00D31368">
        <w:rPr>
          <w:rFonts w:ascii="Arial" w:hAnsi="Arial" w:cs="Arial"/>
          <w:sz w:val="20"/>
        </w:rPr>
        <w:softHyphen/>
        <w:t>miento del presente contrato, o a la cuestión de saber si éste es válido o no, y en el caso de una eventual impugnación de este contrato, el único fuero compe</w:t>
      </w:r>
      <w:r w:rsidRPr="00D31368">
        <w:rPr>
          <w:rFonts w:ascii="Arial" w:hAnsi="Arial" w:cs="Arial"/>
          <w:sz w:val="20"/>
        </w:rPr>
        <w:softHyphen/>
        <w:t xml:space="preserve">tente será el del Tribunal Arbitral Internacional de la Cámara Económica de Austria en Viena, con su </w:t>
      </w:r>
      <w:r w:rsidRPr="00D31368">
        <w:rPr>
          <w:rFonts w:ascii="Arial" w:hAnsi="Arial" w:cs="Arial"/>
          <w:sz w:val="20"/>
        </w:rPr>
        <w:lastRenderedPageBreak/>
        <w:t>ordenamiento de arbitraje y de conciliación (denomi</w:t>
      </w:r>
      <w:r w:rsidRPr="00D31368">
        <w:rPr>
          <w:rFonts w:ascii="Arial" w:hAnsi="Arial" w:cs="Arial"/>
          <w:sz w:val="20"/>
        </w:rPr>
        <w:softHyphen/>
        <w:t>nado Reglas de Viena). Los árbitros serán en número de</w:t>
      </w:r>
      <w:r>
        <w:rPr>
          <w:rFonts w:ascii="Arial" w:hAnsi="Arial" w:cs="Arial"/>
          <w:sz w:val="20"/>
        </w:rPr>
        <w:t>: 1</w:t>
      </w:r>
      <w:r w:rsidRPr="00D31368">
        <w:rPr>
          <w:rFonts w:ascii="Arial" w:hAnsi="Arial" w:cs="Arial"/>
          <w:sz w:val="20"/>
        </w:rPr>
        <w:t>. El lugar de arbitraje es Viena. La lengua del procedimiento es el alemán.</w:t>
      </w:r>
    </w:p>
    <w:p w14:paraId="38B1C2A1" w14:textId="05D36A69" w:rsidR="001E17B6" w:rsidRDefault="001E17B6" w:rsidP="00915841">
      <w:pPr>
        <w:spacing w:line="360" w:lineRule="auto"/>
        <w:ind w:left="567" w:hanging="567"/>
        <w:jc w:val="both"/>
        <w:rPr>
          <w:rFonts w:ascii="Arial" w:hAnsi="Arial" w:cs="Arial"/>
          <w:sz w:val="20"/>
          <w:lang w:val="es-ES"/>
        </w:rPr>
      </w:pPr>
    </w:p>
    <w:p w14:paraId="5ED14072" w14:textId="77777777" w:rsidR="001E17B6" w:rsidRPr="00D31368" w:rsidRDefault="001E17B6" w:rsidP="00915841">
      <w:pPr>
        <w:spacing w:line="360" w:lineRule="auto"/>
        <w:ind w:left="567" w:hanging="567"/>
        <w:jc w:val="both"/>
        <w:rPr>
          <w:rFonts w:ascii="Arial" w:hAnsi="Arial" w:cs="Arial"/>
          <w:sz w:val="20"/>
          <w:lang w:val="es-ES"/>
        </w:rPr>
      </w:pPr>
    </w:p>
    <w:p w14:paraId="48C735B1" w14:textId="1471A87F" w:rsidR="00B23933" w:rsidRPr="00D31368" w:rsidRDefault="00915841" w:rsidP="00915841">
      <w:pPr>
        <w:pStyle w:val="Textkrper-Zeileneinzug"/>
        <w:ind w:left="567" w:hanging="567"/>
        <w:jc w:val="both"/>
        <w:rPr>
          <w:rFonts w:ascii="Arial" w:hAnsi="Arial" w:cs="Arial"/>
          <w:sz w:val="20"/>
        </w:rPr>
      </w:pPr>
      <w:r>
        <w:rPr>
          <w:rFonts w:ascii="Arial" w:hAnsi="Arial" w:cs="Arial"/>
          <w:sz w:val="20"/>
        </w:rPr>
        <w:t>11.</w:t>
      </w:r>
      <w:r w:rsidR="001E17B6">
        <w:rPr>
          <w:rFonts w:ascii="Arial" w:hAnsi="Arial" w:cs="Arial"/>
          <w:sz w:val="20"/>
        </w:rPr>
        <w:t>3</w:t>
      </w:r>
      <w:r>
        <w:rPr>
          <w:rFonts w:ascii="Arial" w:hAnsi="Arial" w:cs="Arial"/>
          <w:sz w:val="20"/>
        </w:rPr>
        <w:t xml:space="preserve"> </w:t>
      </w:r>
      <w:r>
        <w:rPr>
          <w:rFonts w:ascii="Arial" w:hAnsi="Arial" w:cs="Arial"/>
          <w:sz w:val="20"/>
        </w:rPr>
        <w:tab/>
      </w:r>
      <w:r w:rsidR="00B23933" w:rsidRPr="00D31368">
        <w:rPr>
          <w:rFonts w:ascii="Arial" w:hAnsi="Arial" w:cs="Arial"/>
          <w:sz w:val="20"/>
        </w:rPr>
        <w:t xml:space="preserve">El derecho que se aplicará será exclusivamente el derecho austriaco. Queda </w:t>
      </w:r>
      <w:proofErr w:type="spellStart"/>
      <w:r w:rsidR="00B23933" w:rsidRPr="00D31368">
        <w:rPr>
          <w:rFonts w:ascii="Arial" w:hAnsi="Arial" w:cs="Arial"/>
          <w:sz w:val="20"/>
        </w:rPr>
        <w:t>exluida</w:t>
      </w:r>
      <w:proofErr w:type="spellEnd"/>
      <w:r w:rsidR="00B23933" w:rsidRPr="00D31368">
        <w:rPr>
          <w:rFonts w:ascii="Arial" w:hAnsi="Arial" w:cs="Arial"/>
          <w:sz w:val="20"/>
        </w:rPr>
        <w:t xml:space="preserve"> la aplicación de las disposiciones de la Ley Federal austriaca relativa al dere</w:t>
      </w:r>
      <w:r w:rsidR="00B23933" w:rsidRPr="00D31368">
        <w:rPr>
          <w:rFonts w:ascii="Arial" w:hAnsi="Arial" w:cs="Arial"/>
          <w:sz w:val="20"/>
        </w:rPr>
        <w:softHyphen/>
        <w:t xml:space="preserve">cho internacional privado (IPRG) y de otras normas de </w:t>
      </w:r>
      <w:proofErr w:type="gramStart"/>
      <w:r w:rsidR="00B23933" w:rsidRPr="00D31368">
        <w:rPr>
          <w:rFonts w:ascii="Arial" w:hAnsi="Arial" w:cs="Arial"/>
          <w:sz w:val="20"/>
        </w:rPr>
        <w:t>colisión</w:t>
      </w:r>
      <w:proofErr w:type="gramEnd"/>
      <w:r w:rsidR="00B23933" w:rsidRPr="00D31368">
        <w:rPr>
          <w:rFonts w:ascii="Arial" w:hAnsi="Arial" w:cs="Arial"/>
          <w:sz w:val="20"/>
        </w:rPr>
        <w:t xml:space="preserve"> así como de la Conven</w:t>
      </w:r>
      <w:r w:rsidR="00B23933" w:rsidRPr="00D31368">
        <w:rPr>
          <w:rFonts w:ascii="Arial" w:hAnsi="Arial" w:cs="Arial"/>
          <w:sz w:val="20"/>
        </w:rPr>
        <w:softHyphen/>
        <w:t>ción de las Naciones Unidas sobre la Compraventa (UN CISG).</w:t>
      </w:r>
    </w:p>
    <w:p w14:paraId="1D63960E" w14:textId="77777777" w:rsidR="00B23933" w:rsidRPr="00D31368" w:rsidRDefault="00B23933" w:rsidP="00D31368">
      <w:pPr>
        <w:spacing w:line="360" w:lineRule="auto"/>
        <w:jc w:val="both"/>
        <w:rPr>
          <w:rFonts w:ascii="Arial" w:hAnsi="Arial" w:cs="Arial"/>
          <w:sz w:val="20"/>
          <w:lang w:val="es-ES"/>
        </w:rPr>
      </w:pPr>
    </w:p>
    <w:p w14:paraId="108046E5" w14:textId="77777777" w:rsidR="00B23933" w:rsidRPr="00D31368" w:rsidRDefault="00915841" w:rsidP="00915841">
      <w:pPr>
        <w:pStyle w:val="Titel"/>
        <w:spacing w:line="360" w:lineRule="auto"/>
        <w:ind w:left="360"/>
        <w:rPr>
          <w:rFonts w:ascii="Arial" w:hAnsi="Arial" w:cs="Arial"/>
          <w:spacing w:val="60"/>
          <w:sz w:val="20"/>
          <w:lang w:val="es-ES_tradnl"/>
        </w:rPr>
      </w:pPr>
      <w:r>
        <w:rPr>
          <w:rFonts w:ascii="Arial" w:hAnsi="Arial" w:cs="Arial"/>
          <w:spacing w:val="60"/>
          <w:sz w:val="20"/>
          <w:lang w:val="es-ES_tradnl"/>
        </w:rPr>
        <w:t xml:space="preserve">12.  </w:t>
      </w:r>
      <w:r w:rsidR="00B23933" w:rsidRPr="00D31368">
        <w:rPr>
          <w:rFonts w:ascii="Arial" w:hAnsi="Arial" w:cs="Arial"/>
          <w:spacing w:val="60"/>
          <w:sz w:val="20"/>
          <w:lang w:val="es-ES_tradnl"/>
        </w:rPr>
        <w:t>Modificación del contrato, y complementos</w:t>
      </w:r>
    </w:p>
    <w:p w14:paraId="242C6E53" w14:textId="77777777" w:rsidR="00B23933" w:rsidRPr="00D31368" w:rsidRDefault="00B23933" w:rsidP="00D31368">
      <w:pPr>
        <w:spacing w:line="360" w:lineRule="auto"/>
        <w:jc w:val="both"/>
        <w:rPr>
          <w:rFonts w:ascii="Arial" w:hAnsi="Arial" w:cs="Arial"/>
          <w:sz w:val="20"/>
          <w:lang w:val="es-ES"/>
        </w:rPr>
      </w:pPr>
    </w:p>
    <w:p w14:paraId="5791234B" w14:textId="77777777" w:rsidR="00B23933" w:rsidRPr="00D31368" w:rsidRDefault="00915841" w:rsidP="00915841">
      <w:pPr>
        <w:pStyle w:val="Textkrper-Zeileneinzug"/>
        <w:ind w:left="567" w:hanging="567"/>
        <w:jc w:val="both"/>
        <w:rPr>
          <w:rFonts w:ascii="Arial" w:hAnsi="Arial" w:cs="Arial"/>
          <w:sz w:val="20"/>
        </w:rPr>
      </w:pPr>
      <w:r>
        <w:rPr>
          <w:rFonts w:ascii="Arial" w:hAnsi="Arial" w:cs="Arial"/>
          <w:sz w:val="20"/>
        </w:rPr>
        <w:t xml:space="preserve">12.1 </w:t>
      </w:r>
      <w:r>
        <w:rPr>
          <w:rFonts w:ascii="Arial" w:hAnsi="Arial" w:cs="Arial"/>
          <w:sz w:val="20"/>
        </w:rPr>
        <w:tab/>
      </w:r>
      <w:r w:rsidR="00B23933" w:rsidRPr="00D31368">
        <w:rPr>
          <w:rFonts w:ascii="Arial" w:hAnsi="Arial" w:cs="Arial"/>
          <w:sz w:val="20"/>
        </w:rPr>
        <w:t>Las modificaciones y/o los complementos aportados a este contrato deberán ser consignados por escrito – también el acuerdo de prescindir de la forma escrita. Las estipulaciones accesorias, si es que las hay, quedan anuladas.</w:t>
      </w:r>
    </w:p>
    <w:p w14:paraId="7603D679" w14:textId="77777777" w:rsidR="00B23933" w:rsidRPr="00D31368" w:rsidRDefault="00B23933" w:rsidP="00915841">
      <w:pPr>
        <w:spacing w:line="360" w:lineRule="auto"/>
        <w:ind w:left="567" w:hanging="567"/>
        <w:jc w:val="both"/>
        <w:rPr>
          <w:rFonts w:ascii="Arial" w:hAnsi="Arial" w:cs="Arial"/>
          <w:sz w:val="20"/>
          <w:lang w:val="es-ES"/>
        </w:rPr>
      </w:pPr>
    </w:p>
    <w:p w14:paraId="0C47E52F" w14:textId="77777777" w:rsidR="00B23933" w:rsidRPr="00D31368" w:rsidRDefault="00915841" w:rsidP="00915841">
      <w:pPr>
        <w:pStyle w:val="Textkrper-Zeileneinzug"/>
        <w:ind w:left="567" w:hanging="567"/>
        <w:jc w:val="both"/>
        <w:rPr>
          <w:rFonts w:ascii="Arial" w:hAnsi="Arial" w:cs="Arial"/>
          <w:sz w:val="20"/>
        </w:rPr>
      </w:pPr>
      <w:r>
        <w:rPr>
          <w:rFonts w:ascii="Arial" w:hAnsi="Arial" w:cs="Arial"/>
          <w:sz w:val="20"/>
        </w:rPr>
        <w:t xml:space="preserve">12.2 </w:t>
      </w:r>
      <w:r>
        <w:rPr>
          <w:rFonts w:ascii="Arial" w:hAnsi="Arial" w:cs="Arial"/>
          <w:sz w:val="20"/>
        </w:rPr>
        <w:tab/>
      </w:r>
      <w:r w:rsidR="00B23933" w:rsidRPr="00D31368">
        <w:rPr>
          <w:rFonts w:ascii="Arial" w:hAnsi="Arial" w:cs="Arial"/>
          <w:sz w:val="20"/>
        </w:rPr>
        <w:t>El hecho de que determinadas disposiciones de este contrato sean inválidas, sea cual sea el motivo, no afectará a la validez de las demás disposiciones contrac</w:t>
      </w:r>
      <w:r w:rsidR="00B23933" w:rsidRPr="00D31368">
        <w:rPr>
          <w:rFonts w:ascii="Arial" w:hAnsi="Arial" w:cs="Arial"/>
          <w:sz w:val="20"/>
        </w:rPr>
        <w:softHyphen/>
        <w:t>tua</w:t>
      </w:r>
      <w:r w:rsidR="00B23933" w:rsidRPr="00D31368">
        <w:rPr>
          <w:rFonts w:ascii="Arial" w:hAnsi="Arial" w:cs="Arial"/>
          <w:sz w:val="20"/>
        </w:rPr>
        <w:softHyphen/>
        <w:t>les. En sustitución de la disposición inválida, habrá que observar una que se aproxime lo más posible al objetivo del contrato y a los intereses de las partes contratantes.</w:t>
      </w:r>
    </w:p>
    <w:p w14:paraId="3D2FEE0D" w14:textId="77777777" w:rsidR="00B23933" w:rsidRPr="00D31368" w:rsidRDefault="00B23933" w:rsidP="00D31368">
      <w:pPr>
        <w:spacing w:line="360" w:lineRule="auto"/>
        <w:rPr>
          <w:rFonts w:ascii="Arial" w:hAnsi="Arial" w:cs="Arial"/>
          <w:sz w:val="20"/>
          <w:lang w:val="es-ES"/>
        </w:rPr>
      </w:pPr>
    </w:p>
    <w:p w14:paraId="72CC487A" w14:textId="77777777" w:rsidR="00B23933" w:rsidRPr="00D31368" w:rsidRDefault="00B23933" w:rsidP="00D31368">
      <w:pPr>
        <w:spacing w:line="360" w:lineRule="auto"/>
        <w:rPr>
          <w:rFonts w:ascii="Arial" w:hAnsi="Arial" w:cs="Arial"/>
          <w:sz w:val="20"/>
          <w:lang w:val="es-ES"/>
        </w:rPr>
      </w:pPr>
    </w:p>
    <w:tbl>
      <w:tblPr>
        <w:tblW w:w="0" w:type="auto"/>
        <w:tblLayout w:type="fixed"/>
        <w:tblCellMar>
          <w:left w:w="70" w:type="dxa"/>
          <w:right w:w="70" w:type="dxa"/>
        </w:tblCellMar>
        <w:tblLook w:val="0000" w:firstRow="0" w:lastRow="0" w:firstColumn="0" w:lastColumn="0" w:noHBand="0" w:noVBand="0"/>
      </w:tblPr>
      <w:tblGrid>
        <w:gridCol w:w="4776"/>
        <w:gridCol w:w="4776"/>
      </w:tblGrid>
      <w:tr w:rsidR="00B23933" w:rsidRPr="00D31368" w14:paraId="4E124A21" w14:textId="77777777">
        <w:tc>
          <w:tcPr>
            <w:tcW w:w="4776" w:type="dxa"/>
          </w:tcPr>
          <w:p w14:paraId="220575C5" w14:textId="77777777" w:rsidR="00B23933" w:rsidRPr="001E17B6" w:rsidRDefault="00B23933" w:rsidP="00D31368">
            <w:pPr>
              <w:spacing w:line="360" w:lineRule="auto"/>
              <w:rPr>
                <w:rFonts w:ascii="Arial" w:hAnsi="Arial" w:cs="Arial"/>
                <w:sz w:val="20"/>
                <w:lang w:val="it-IT"/>
              </w:rPr>
            </w:pPr>
          </w:p>
          <w:p w14:paraId="4683CD60" w14:textId="77777777" w:rsidR="00B23933" w:rsidRPr="00D31368" w:rsidRDefault="00B23933" w:rsidP="00D31368">
            <w:pPr>
              <w:spacing w:line="360" w:lineRule="auto"/>
              <w:rPr>
                <w:rFonts w:ascii="Arial" w:hAnsi="Arial" w:cs="Arial"/>
                <w:sz w:val="20"/>
              </w:rPr>
            </w:pPr>
            <w:r w:rsidRPr="00D31368">
              <w:rPr>
                <w:rFonts w:ascii="Arial" w:hAnsi="Arial" w:cs="Arial"/>
                <w:sz w:val="20"/>
                <w:lang w:val="es-ES"/>
              </w:rPr>
              <w:t xml:space="preserve">Lugar: </w:t>
            </w:r>
            <w:r w:rsidRPr="00D31368">
              <w:rPr>
                <w:rFonts w:ascii="Arial" w:hAnsi="Arial" w:cs="Arial"/>
                <w:sz w:val="20"/>
              </w:rPr>
              <w:t>____________________________________</w:t>
            </w:r>
          </w:p>
        </w:tc>
        <w:tc>
          <w:tcPr>
            <w:tcW w:w="4776" w:type="dxa"/>
          </w:tcPr>
          <w:p w14:paraId="496AA84D" w14:textId="77777777" w:rsidR="00B23933" w:rsidRPr="00D31368" w:rsidRDefault="00B23933" w:rsidP="00D31368">
            <w:pPr>
              <w:spacing w:line="360" w:lineRule="auto"/>
              <w:rPr>
                <w:rFonts w:ascii="Arial" w:hAnsi="Arial" w:cs="Arial"/>
                <w:sz w:val="20"/>
              </w:rPr>
            </w:pPr>
          </w:p>
          <w:p w14:paraId="1BC7764E" w14:textId="77777777" w:rsidR="00B23933" w:rsidRPr="00D31368" w:rsidRDefault="00B23933" w:rsidP="00D31368">
            <w:pPr>
              <w:spacing w:line="360" w:lineRule="auto"/>
              <w:rPr>
                <w:rFonts w:ascii="Arial" w:hAnsi="Arial" w:cs="Arial"/>
                <w:sz w:val="20"/>
              </w:rPr>
            </w:pPr>
            <w:r w:rsidRPr="00D31368">
              <w:rPr>
                <w:rFonts w:ascii="Arial" w:hAnsi="Arial" w:cs="Arial"/>
                <w:sz w:val="20"/>
                <w:lang w:val="es-ES"/>
              </w:rPr>
              <w:t xml:space="preserve">Lugar: </w:t>
            </w:r>
            <w:r w:rsidRPr="00D31368">
              <w:rPr>
                <w:rFonts w:ascii="Arial" w:hAnsi="Arial" w:cs="Arial"/>
                <w:sz w:val="20"/>
              </w:rPr>
              <w:t>____________________________________</w:t>
            </w:r>
          </w:p>
        </w:tc>
      </w:tr>
      <w:tr w:rsidR="00B23933" w:rsidRPr="00D31368" w14:paraId="7C4EA52E" w14:textId="77777777">
        <w:tc>
          <w:tcPr>
            <w:tcW w:w="4776" w:type="dxa"/>
          </w:tcPr>
          <w:p w14:paraId="2EB2ABE1" w14:textId="77777777" w:rsidR="00B23933" w:rsidRPr="00D31368" w:rsidRDefault="00B23933" w:rsidP="00D31368">
            <w:pPr>
              <w:spacing w:line="360" w:lineRule="auto"/>
              <w:rPr>
                <w:rFonts w:ascii="Arial" w:hAnsi="Arial" w:cs="Arial"/>
                <w:sz w:val="20"/>
              </w:rPr>
            </w:pPr>
          </w:p>
          <w:p w14:paraId="1778B30E" w14:textId="77777777" w:rsidR="00B23933" w:rsidRPr="00D31368" w:rsidRDefault="00B23933" w:rsidP="00D31368">
            <w:pPr>
              <w:spacing w:line="360" w:lineRule="auto"/>
              <w:rPr>
                <w:rFonts w:ascii="Arial" w:hAnsi="Arial" w:cs="Arial"/>
                <w:sz w:val="20"/>
              </w:rPr>
            </w:pPr>
            <w:r w:rsidRPr="00D31368">
              <w:rPr>
                <w:rFonts w:ascii="Arial" w:hAnsi="Arial" w:cs="Arial"/>
                <w:sz w:val="20"/>
                <w:lang w:val="es-ES"/>
              </w:rPr>
              <w:t>Fecha:</w:t>
            </w:r>
            <w:r w:rsidRPr="00D31368">
              <w:rPr>
                <w:rFonts w:ascii="Arial" w:hAnsi="Arial" w:cs="Arial"/>
                <w:sz w:val="20"/>
              </w:rPr>
              <w:t xml:space="preserve"> ___________________________________</w:t>
            </w:r>
          </w:p>
        </w:tc>
        <w:tc>
          <w:tcPr>
            <w:tcW w:w="4776" w:type="dxa"/>
          </w:tcPr>
          <w:p w14:paraId="0C79CB2C" w14:textId="77777777" w:rsidR="00B23933" w:rsidRPr="00D31368" w:rsidRDefault="00B23933" w:rsidP="00D31368">
            <w:pPr>
              <w:spacing w:line="360" w:lineRule="auto"/>
              <w:rPr>
                <w:rFonts w:ascii="Arial" w:hAnsi="Arial" w:cs="Arial"/>
                <w:sz w:val="20"/>
              </w:rPr>
            </w:pPr>
          </w:p>
          <w:p w14:paraId="37741B78" w14:textId="77777777" w:rsidR="00B23933" w:rsidRPr="00D31368" w:rsidRDefault="00B23933" w:rsidP="00D31368">
            <w:pPr>
              <w:spacing w:line="360" w:lineRule="auto"/>
              <w:rPr>
                <w:rFonts w:ascii="Arial" w:hAnsi="Arial" w:cs="Arial"/>
                <w:sz w:val="20"/>
              </w:rPr>
            </w:pPr>
            <w:r w:rsidRPr="00D31368">
              <w:rPr>
                <w:rFonts w:ascii="Arial" w:hAnsi="Arial" w:cs="Arial"/>
                <w:sz w:val="20"/>
                <w:lang w:val="es-ES"/>
              </w:rPr>
              <w:t>Fecha:</w:t>
            </w:r>
            <w:r w:rsidRPr="00D31368">
              <w:rPr>
                <w:rFonts w:ascii="Arial" w:hAnsi="Arial" w:cs="Arial"/>
                <w:sz w:val="20"/>
              </w:rPr>
              <w:t xml:space="preserve"> ___________________________________</w:t>
            </w:r>
          </w:p>
        </w:tc>
      </w:tr>
      <w:tr w:rsidR="00B23933" w:rsidRPr="00D31368" w14:paraId="67A2BAB8" w14:textId="77777777">
        <w:tc>
          <w:tcPr>
            <w:tcW w:w="4776" w:type="dxa"/>
          </w:tcPr>
          <w:p w14:paraId="7023C6B3" w14:textId="77777777" w:rsidR="00B23933" w:rsidRPr="00D31368" w:rsidRDefault="00B23933" w:rsidP="00D31368">
            <w:pPr>
              <w:spacing w:line="360" w:lineRule="auto"/>
              <w:rPr>
                <w:rFonts w:ascii="Arial" w:hAnsi="Arial" w:cs="Arial"/>
                <w:sz w:val="20"/>
              </w:rPr>
            </w:pPr>
          </w:p>
          <w:p w14:paraId="278ABDEF" w14:textId="77777777" w:rsidR="00B23933" w:rsidRPr="00D31368" w:rsidRDefault="00B23933" w:rsidP="00D31368">
            <w:pPr>
              <w:spacing w:line="360" w:lineRule="auto"/>
              <w:rPr>
                <w:rFonts w:ascii="Arial" w:hAnsi="Arial" w:cs="Arial"/>
                <w:sz w:val="20"/>
              </w:rPr>
            </w:pPr>
            <w:r w:rsidRPr="00D31368">
              <w:rPr>
                <w:rFonts w:ascii="Arial" w:hAnsi="Arial" w:cs="Arial"/>
                <w:sz w:val="20"/>
              </w:rPr>
              <w:t>_________________________________________</w:t>
            </w:r>
          </w:p>
        </w:tc>
        <w:tc>
          <w:tcPr>
            <w:tcW w:w="4776" w:type="dxa"/>
          </w:tcPr>
          <w:p w14:paraId="10A54BE0" w14:textId="77777777" w:rsidR="00B23933" w:rsidRPr="00D31368" w:rsidRDefault="00B23933" w:rsidP="00D31368">
            <w:pPr>
              <w:spacing w:line="360" w:lineRule="auto"/>
              <w:rPr>
                <w:rFonts w:ascii="Arial" w:hAnsi="Arial" w:cs="Arial"/>
                <w:sz w:val="20"/>
              </w:rPr>
            </w:pPr>
          </w:p>
          <w:p w14:paraId="305C7FE1" w14:textId="77777777" w:rsidR="00B23933" w:rsidRPr="00D31368" w:rsidRDefault="00B23933" w:rsidP="00D31368">
            <w:pPr>
              <w:spacing w:line="360" w:lineRule="auto"/>
              <w:rPr>
                <w:rFonts w:ascii="Arial" w:hAnsi="Arial" w:cs="Arial"/>
                <w:sz w:val="20"/>
              </w:rPr>
            </w:pPr>
            <w:r w:rsidRPr="00D31368">
              <w:rPr>
                <w:rFonts w:ascii="Arial" w:hAnsi="Arial" w:cs="Arial"/>
                <w:sz w:val="20"/>
              </w:rPr>
              <w:t>_________________________________________</w:t>
            </w:r>
          </w:p>
        </w:tc>
      </w:tr>
      <w:tr w:rsidR="00B23933" w:rsidRPr="00D31368" w14:paraId="4DDC131E" w14:textId="77777777">
        <w:tc>
          <w:tcPr>
            <w:tcW w:w="4776" w:type="dxa"/>
          </w:tcPr>
          <w:p w14:paraId="68E218D5" w14:textId="77777777" w:rsidR="00B23933" w:rsidRPr="00D31368" w:rsidRDefault="00B23933" w:rsidP="00D31368">
            <w:pPr>
              <w:spacing w:line="360" w:lineRule="auto"/>
              <w:jc w:val="center"/>
              <w:rPr>
                <w:rFonts w:ascii="Arial" w:hAnsi="Arial" w:cs="Arial"/>
                <w:sz w:val="20"/>
              </w:rPr>
            </w:pPr>
            <w:r w:rsidRPr="00D31368">
              <w:rPr>
                <w:rFonts w:ascii="Arial" w:hAnsi="Arial" w:cs="Arial"/>
                <w:sz w:val="20"/>
                <w:lang w:val="es-ES"/>
              </w:rPr>
              <w:t>Firma del representante comercial</w:t>
            </w:r>
          </w:p>
        </w:tc>
        <w:tc>
          <w:tcPr>
            <w:tcW w:w="4776" w:type="dxa"/>
          </w:tcPr>
          <w:p w14:paraId="44DF841D" w14:textId="77777777" w:rsidR="00B23933" w:rsidRPr="00D31368" w:rsidRDefault="00B23933" w:rsidP="00D31368">
            <w:pPr>
              <w:spacing w:line="360" w:lineRule="auto"/>
              <w:jc w:val="center"/>
              <w:rPr>
                <w:rFonts w:ascii="Arial" w:hAnsi="Arial" w:cs="Arial"/>
                <w:sz w:val="20"/>
              </w:rPr>
            </w:pPr>
            <w:r w:rsidRPr="00D31368">
              <w:rPr>
                <w:rFonts w:ascii="Arial" w:hAnsi="Arial" w:cs="Arial"/>
                <w:sz w:val="20"/>
                <w:lang w:val="es-ES"/>
              </w:rPr>
              <w:t>Firma del empresario</w:t>
            </w:r>
          </w:p>
        </w:tc>
      </w:tr>
    </w:tbl>
    <w:p w14:paraId="5FCE427C" w14:textId="7E80ABDB" w:rsidR="00D31368" w:rsidRPr="00D31368" w:rsidRDefault="00D31368">
      <w:pPr>
        <w:spacing w:line="360" w:lineRule="auto"/>
        <w:rPr>
          <w:rFonts w:ascii="Arial" w:hAnsi="Arial" w:cs="Arial"/>
          <w:sz w:val="20"/>
          <w:lang w:val="es-ES"/>
        </w:rPr>
      </w:pPr>
    </w:p>
    <w:sectPr w:rsidR="00D31368" w:rsidRPr="00D31368" w:rsidSect="00C978E5">
      <w:footerReference w:type="default" r:id="rId7"/>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D496" w14:textId="77777777" w:rsidR="00B23933" w:rsidRDefault="00B23933">
      <w:r>
        <w:separator/>
      </w:r>
    </w:p>
  </w:endnote>
  <w:endnote w:type="continuationSeparator" w:id="0">
    <w:p w14:paraId="47032B64" w14:textId="77777777" w:rsidR="00B23933" w:rsidRDefault="00B2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038B" w14:textId="5A2979C3" w:rsidR="00F25A71" w:rsidRDefault="00F25A71">
    <w:pPr>
      <w:pStyle w:val="Fuzeile"/>
    </w:pPr>
    <w:r>
      <w:rPr>
        <w:noProof/>
      </w:rPr>
      <mc:AlternateContent>
        <mc:Choice Requires="wpg">
          <w:drawing>
            <wp:anchor distT="0" distB="0" distL="114300" distR="114300" simplePos="0" relativeHeight="251659264" behindDoc="0" locked="0" layoutInCell="1" allowOverlap="1" wp14:anchorId="04310B6E" wp14:editId="0ABA0F99">
              <wp:simplePos x="0" y="0"/>
              <wp:positionH relativeFrom="page">
                <wp:posOffset>666750</wp:posOffset>
              </wp:positionH>
              <wp:positionV relativeFrom="bottomMargin">
                <wp:posOffset>200660</wp:posOffset>
              </wp:positionV>
              <wp:extent cx="6419850" cy="274320"/>
              <wp:effectExtent l="0" t="0" r="0" b="0"/>
              <wp:wrapNone/>
              <wp:docPr id="155" name="Gruppe 155"/>
              <wp:cNvGraphicFramePr/>
              <a:graphic xmlns:a="http://schemas.openxmlformats.org/drawingml/2006/main">
                <a:graphicData uri="http://schemas.microsoft.com/office/word/2010/wordprocessingGroup">
                  <wpg:wgp>
                    <wpg:cNvGrpSpPr/>
                    <wpg:grpSpPr>
                      <a:xfrm>
                        <a:off x="0" y="0"/>
                        <a:ext cx="6419850" cy="274320"/>
                        <a:chOff x="0" y="0"/>
                        <a:chExt cx="5943600" cy="27432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228600" y="0"/>
                          <a:ext cx="5406356"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68A82" w14:textId="4EC78C30" w:rsidR="00F25A71" w:rsidRDefault="00F25A71">
                            <w:pPr>
                              <w:pStyle w:val="Fuzeile"/>
                              <w:rPr>
                                <w:caps/>
                                <w:color w:val="808080" w:themeColor="background1" w:themeShade="80"/>
                                <w:sz w:val="20"/>
                                <w:szCs w:val="20"/>
                              </w:rPr>
                            </w:pPr>
                            <w:proofErr w:type="spellStart"/>
                            <w:r>
                              <w:rPr>
                                <w:color w:val="808080" w:themeColor="background1" w:themeShade="80"/>
                                <w:sz w:val="20"/>
                                <w:szCs w:val="20"/>
                              </w:rPr>
                              <w:t>C</w:t>
                            </w:r>
                            <w:r w:rsidRPr="00F25A71">
                              <w:rPr>
                                <w:color w:val="808080" w:themeColor="background1" w:themeShade="80"/>
                                <w:sz w:val="20"/>
                                <w:szCs w:val="20"/>
                              </w:rPr>
                              <w:t>ontrato</w:t>
                            </w:r>
                            <w:proofErr w:type="spellEnd"/>
                            <w:r w:rsidRPr="00F25A71">
                              <w:rPr>
                                <w:color w:val="808080" w:themeColor="background1" w:themeShade="80"/>
                                <w:sz w:val="20"/>
                                <w:szCs w:val="20"/>
                              </w:rPr>
                              <w:t xml:space="preserve"> de </w:t>
                            </w:r>
                            <w:proofErr w:type="spellStart"/>
                            <w:r w:rsidRPr="00F25A71">
                              <w:rPr>
                                <w:color w:val="808080" w:themeColor="background1" w:themeShade="80"/>
                                <w:sz w:val="20"/>
                                <w:szCs w:val="20"/>
                              </w:rPr>
                              <w:t>representante</w:t>
                            </w:r>
                            <w:proofErr w:type="spellEnd"/>
                            <w:r w:rsidRPr="00F25A71">
                              <w:rPr>
                                <w:color w:val="808080" w:themeColor="background1" w:themeShade="80"/>
                                <w:sz w:val="20"/>
                                <w:szCs w:val="20"/>
                              </w:rPr>
                              <w:t xml:space="preserve"> </w:t>
                            </w:r>
                            <w:proofErr w:type="spellStart"/>
                            <w:r w:rsidRPr="00F25A71">
                              <w:rPr>
                                <w:color w:val="808080" w:themeColor="background1" w:themeShade="80"/>
                                <w:sz w:val="20"/>
                                <w:szCs w:val="20"/>
                              </w:rPr>
                              <w:t>comercial</w:t>
                            </w:r>
                            <w:proofErr w:type="spellEnd"/>
                            <w:r>
                              <w:rPr>
                                <w:color w:val="808080" w:themeColor="background1" w:themeShade="80"/>
                                <w:sz w:val="20"/>
                                <w:szCs w:val="20"/>
                              </w:rPr>
                              <w:t xml:space="preserve"> © 2021 </w:t>
                            </w:r>
                            <w:r>
                              <w:rPr>
                                <w:color w:val="808080" w:themeColor="background1" w:themeShade="80"/>
                                <w:sz w:val="20"/>
                                <w:szCs w:val="20"/>
                              </w:rPr>
                              <w:tab/>
                            </w:r>
                            <w:r>
                              <w:rPr>
                                <w:color w:val="808080" w:themeColor="background1" w:themeShade="80"/>
                                <w:sz w:val="20"/>
                                <w:szCs w:val="20"/>
                              </w:rPr>
                              <w:tab/>
                            </w:r>
                            <w:r w:rsidRPr="00F25A71">
                              <w:rPr>
                                <w:color w:val="808080" w:themeColor="background1" w:themeShade="80"/>
                                <w:sz w:val="20"/>
                                <w:szCs w:val="20"/>
                                <w:lang w:val="de-DE"/>
                              </w:rPr>
                              <w:t>[</w:t>
                            </w:r>
                            <w:r w:rsidRPr="00F25A71">
                              <w:rPr>
                                <w:color w:val="808080" w:themeColor="background1" w:themeShade="80"/>
                                <w:sz w:val="20"/>
                                <w:szCs w:val="20"/>
                              </w:rPr>
                              <w:fldChar w:fldCharType="begin"/>
                            </w:r>
                            <w:r w:rsidRPr="00F25A71">
                              <w:rPr>
                                <w:color w:val="808080" w:themeColor="background1" w:themeShade="80"/>
                                <w:sz w:val="20"/>
                                <w:szCs w:val="20"/>
                              </w:rPr>
                              <w:instrText>PAGE   \* MERGEFORMAT</w:instrText>
                            </w:r>
                            <w:r w:rsidRPr="00F25A71">
                              <w:rPr>
                                <w:color w:val="808080" w:themeColor="background1" w:themeShade="80"/>
                                <w:sz w:val="20"/>
                                <w:szCs w:val="20"/>
                              </w:rPr>
                              <w:fldChar w:fldCharType="separate"/>
                            </w:r>
                            <w:r w:rsidRPr="00F25A71">
                              <w:rPr>
                                <w:color w:val="808080" w:themeColor="background1" w:themeShade="80"/>
                                <w:sz w:val="20"/>
                                <w:szCs w:val="20"/>
                                <w:lang w:val="de-DE"/>
                              </w:rPr>
                              <w:t>1</w:t>
                            </w:r>
                            <w:r w:rsidRPr="00F25A71">
                              <w:rPr>
                                <w:color w:val="808080" w:themeColor="background1" w:themeShade="80"/>
                                <w:sz w:val="20"/>
                                <w:szCs w:val="20"/>
                              </w:rPr>
                              <w:fldChar w:fldCharType="end"/>
                            </w:r>
                            <w:r w:rsidRPr="00F25A71">
                              <w:rPr>
                                <w:color w:val="808080" w:themeColor="background1" w:themeShade="80"/>
                                <w:sz w:val="20"/>
                                <w:szCs w:val="20"/>
                                <w:lang w:val="de-DE"/>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4310B6E" id="Gruppe 155" o:spid="_x0000_s1026" style="position:absolute;margin-left:52.5pt;margin-top:15.8pt;width:505.5pt;height:21.6pt;z-index:251659264;mso-position-horizontal-relative:page;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">
              <v:rect id="Rechteck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2286;width:540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50B68A82" w14:textId="4EC78C30" w:rsidR="00F25A71" w:rsidRDefault="00F25A71">
                      <w:pPr>
                        <w:pStyle w:val="Fuzeile"/>
                        <w:rPr>
                          <w:caps/>
                          <w:color w:val="808080" w:themeColor="background1" w:themeShade="80"/>
                          <w:sz w:val="20"/>
                          <w:szCs w:val="20"/>
                        </w:rPr>
                      </w:pPr>
                      <w:proofErr w:type="spellStart"/>
                      <w:r>
                        <w:rPr>
                          <w:color w:val="808080" w:themeColor="background1" w:themeShade="80"/>
                          <w:sz w:val="20"/>
                          <w:szCs w:val="20"/>
                        </w:rPr>
                        <w:t>C</w:t>
                      </w:r>
                      <w:r w:rsidRPr="00F25A71">
                        <w:rPr>
                          <w:color w:val="808080" w:themeColor="background1" w:themeShade="80"/>
                          <w:sz w:val="20"/>
                          <w:szCs w:val="20"/>
                        </w:rPr>
                        <w:t>ontrato</w:t>
                      </w:r>
                      <w:proofErr w:type="spellEnd"/>
                      <w:r w:rsidRPr="00F25A71">
                        <w:rPr>
                          <w:color w:val="808080" w:themeColor="background1" w:themeShade="80"/>
                          <w:sz w:val="20"/>
                          <w:szCs w:val="20"/>
                        </w:rPr>
                        <w:t xml:space="preserve"> de </w:t>
                      </w:r>
                      <w:proofErr w:type="spellStart"/>
                      <w:r w:rsidRPr="00F25A71">
                        <w:rPr>
                          <w:color w:val="808080" w:themeColor="background1" w:themeShade="80"/>
                          <w:sz w:val="20"/>
                          <w:szCs w:val="20"/>
                        </w:rPr>
                        <w:t>representante</w:t>
                      </w:r>
                      <w:proofErr w:type="spellEnd"/>
                      <w:r w:rsidRPr="00F25A71">
                        <w:rPr>
                          <w:color w:val="808080" w:themeColor="background1" w:themeShade="80"/>
                          <w:sz w:val="20"/>
                          <w:szCs w:val="20"/>
                        </w:rPr>
                        <w:t xml:space="preserve"> </w:t>
                      </w:r>
                      <w:proofErr w:type="spellStart"/>
                      <w:r w:rsidRPr="00F25A71">
                        <w:rPr>
                          <w:color w:val="808080" w:themeColor="background1" w:themeShade="80"/>
                          <w:sz w:val="20"/>
                          <w:szCs w:val="20"/>
                        </w:rPr>
                        <w:t>comercial</w:t>
                      </w:r>
                      <w:proofErr w:type="spellEnd"/>
                      <w:r>
                        <w:rPr>
                          <w:color w:val="808080" w:themeColor="background1" w:themeShade="80"/>
                          <w:sz w:val="20"/>
                          <w:szCs w:val="20"/>
                        </w:rPr>
                        <w:t xml:space="preserve"> © 2021 </w:t>
                      </w:r>
                      <w:r>
                        <w:rPr>
                          <w:color w:val="808080" w:themeColor="background1" w:themeShade="80"/>
                          <w:sz w:val="20"/>
                          <w:szCs w:val="20"/>
                        </w:rPr>
                        <w:tab/>
                      </w:r>
                      <w:r>
                        <w:rPr>
                          <w:color w:val="808080" w:themeColor="background1" w:themeShade="80"/>
                          <w:sz w:val="20"/>
                          <w:szCs w:val="20"/>
                        </w:rPr>
                        <w:tab/>
                      </w:r>
                      <w:r w:rsidRPr="00F25A71">
                        <w:rPr>
                          <w:color w:val="808080" w:themeColor="background1" w:themeShade="80"/>
                          <w:sz w:val="20"/>
                          <w:szCs w:val="20"/>
                          <w:lang w:val="de-DE"/>
                        </w:rPr>
                        <w:t>[</w:t>
                      </w:r>
                      <w:r w:rsidRPr="00F25A71">
                        <w:rPr>
                          <w:color w:val="808080" w:themeColor="background1" w:themeShade="80"/>
                          <w:sz w:val="20"/>
                          <w:szCs w:val="20"/>
                        </w:rPr>
                        <w:fldChar w:fldCharType="begin"/>
                      </w:r>
                      <w:r w:rsidRPr="00F25A71">
                        <w:rPr>
                          <w:color w:val="808080" w:themeColor="background1" w:themeShade="80"/>
                          <w:sz w:val="20"/>
                          <w:szCs w:val="20"/>
                        </w:rPr>
                        <w:instrText>PAGE   \* MERGEFORMAT</w:instrText>
                      </w:r>
                      <w:r w:rsidRPr="00F25A71">
                        <w:rPr>
                          <w:color w:val="808080" w:themeColor="background1" w:themeShade="80"/>
                          <w:sz w:val="20"/>
                          <w:szCs w:val="20"/>
                        </w:rPr>
                        <w:fldChar w:fldCharType="separate"/>
                      </w:r>
                      <w:r w:rsidRPr="00F25A71">
                        <w:rPr>
                          <w:color w:val="808080" w:themeColor="background1" w:themeShade="80"/>
                          <w:sz w:val="20"/>
                          <w:szCs w:val="20"/>
                          <w:lang w:val="de-DE"/>
                        </w:rPr>
                        <w:t>1</w:t>
                      </w:r>
                      <w:r w:rsidRPr="00F25A71">
                        <w:rPr>
                          <w:color w:val="808080" w:themeColor="background1" w:themeShade="80"/>
                          <w:sz w:val="20"/>
                          <w:szCs w:val="20"/>
                        </w:rPr>
                        <w:fldChar w:fldCharType="end"/>
                      </w:r>
                      <w:r w:rsidRPr="00F25A71">
                        <w:rPr>
                          <w:color w:val="808080" w:themeColor="background1" w:themeShade="80"/>
                          <w:sz w:val="20"/>
                          <w:szCs w:val="20"/>
                          <w:lang w:val="de-DE"/>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8297" w14:textId="77777777" w:rsidR="00B23933" w:rsidRDefault="00B23933">
      <w:r>
        <w:separator/>
      </w:r>
    </w:p>
  </w:footnote>
  <w:footnote w:type="continuationSeparator" w:id="0">
    <w:p w14:paraId="29AC5E9A" w14:textId="77777777" w:rsidR="00B23933" w:rsidRDefault="00B2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1A81"/>
    <w:multiLevelType w:val="hybridMultilevel"/>
    <w:tmpl w:val="3E407D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70612F3"/>
    <w:multiLevelType w:val="multilevel"/>
    <w:tmpl w:val="3BE671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61978D4"/>
    <w:multiLevelType w:val="multilevel"/>
    <w:tmpl w:val="00AE60F2"/>
    <w:lvl w:ilvl="0">
      <w:start w:val="11"/>
      <w:numFmt w:val="decimal"/>
      <w:lvlText w:val="%1."/>
      <w:lvlJc w:val="left"/>
      <w:pPr>
        <w:tabs>
          <w:tab w:val="num" w:pos="2280"/>
        </w:tabs>
        <w:ind w:left="2280" w:hanging="48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8ED6A44"/>
    <w:multiLevelType w:val="multilevel"/>
    <w:tmpl w:val="ED2AF6A4"/>
    <w:lvl w:ilvl="0">
      <w:start w:val="11"/>
      <w:numFmt w:val="decimal"/>
      <w:lvlText w:val="%1"/>
      <w:lvlJc w:val="left"/>
      <w:pPr>
        <w:tabs>
          <w:tab w:val="num" w:pos="1770"/>
        </w:tabs>
        <w:ind w:left="1770" w:hanging="1770"/>
      </w:pPr>
      <w:rPr>
        <w:rFonts w:hint="default"/>
      </w:rPr>
    </w:lvl>
    <w:lvl w:ilvl="1">
      <w:start w:val="1"/>
      <w:numFmt w:val="decimal"/>
      <w:lvlText w:val="%1.%2"/>
      <w:lvlJc w:val="left"/>
      <w:pPr>
        <w:tabs>
          <w:tab w:val="num" w:pos="2130"/>
        </w:tabs>
        <w:ind w:left="2130" w:hanging="1770"/>
      </w:pPr>
      <w:rPr>
        <w:rFonts w:hint="default"/>
      </w:rPr>
    </w:lvl>
    <w:lvl w:ilvl="2">
      <w:start w:val="1"/>
      <w:numFmt w:val="decimal"/>
      <w:lvlText w:val="%1.%2.%3"/>
      <w:lvlJc w:val="left"/>
      <w:pPr>
        <w:tabs>
          <w:tab w:val="num" w:pos="2490"/>
        </w:tabs>
        <w:ind w:left="2490" w:hanging="1770"/>
      </w:pPr>
      <w:rPr>
        <w:rFonts w:hint="default"/>
      </w:rPr>
    </w:lvl>
    <w:lvl w:ilvl="3">
      <w:start w:val="1"/>
      <w:numFmt w:val="decimal"/>
      <w:lvlText w:val="%1.%2.%3.%4"/>
      <w:lvlJc w:val="left"/>
      <w:pPr>
        <w:tabs>
          <w:tab w:val="num" w:pos="2850"/>
        </w:tabs>
        <w:ind w:left="2850" w:hanging="1770"/>
      </w:pPr>
      <w:rPr>
        <w:rFonts w:hint="default"/>
      </w:rPr>
    </w:lvl>
    <w:lvl w:ilvl="4">
      <w:start w:val="1"/>
      <w:numFmt w:val="decimal"/>
      <w:lvlText w:val="%1.%2.%3.%4.%5"/>
      <w:lvlJc w:val="left"/>
      <w:pPr>
        <w:tabs>
          <w:tab w:val="num" w:pos="3210"/>
        </w:tabs>
        <w:ind w:left="3210" w:hanging="1770"/>
      </w:pPr>
      <w:rPr>
        <w:rFonts w:hint="default"/>
      </w:rPr>
    </w:lvl>
    <w:lvl w:ilvl="5">
      <w:start w:val="1"/>
      <w:numFmt w:val="decimal"/>
      <w:lvlText w:val="%1.%2.%3.%4.%5.%6"/>
      <w:lvlJc w:val="left"/>
      <w:pPr>
        <w:tabs>
          <w:tab w:val="num" w:pos="3570"/>
        </w:tabs>
        <w:ind w:left="3570" w:hanging="1770"/>
      </w:pPr>
      <w:rPr>
        <w:rFonts w:hint="default"/>
      </w:rPr>
    </w:lvl>
    <w:lvl w:ilvl="6">
      <w:start w:val="1"/>
      <w:numFmt w:val="decimal"/>
      <w:lvlText w:val="%1.%2.%3.%4.%5.%6.%7"/>
      <w:lvlJc w:val="left"/>
      <w:pPr>
        <w:tabs>
          <w:tab w:val="num" w:pos="3930"/>
        </w:tabs>
        <w:ind w:left="3930" w:hanging="1770"/>
      </w:pPr>
      <w:rPr>
        <w:rFonts w:hint="default"/>
      </w:rPr>
    </w:lvl>
    <w:lvl w:ilvl="7">
      <w:start w:val="1"/>
      <w:numFmt w:val="decimal"/>
      <w:lvlText w:val="%1.%2.%3.%4.%5.%6.%7.%8"/>
      <w:lvlJc w:val="left"/>
      <w:pPr>
        <w:tabs>
          <w:tab w:val="num" w:pos="4290"/>
        </w:tabs>
        <w:ind w:left="4290" w:hanging="177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C175C5D"/>
    <w:multiLevelType w:val="multilevel"/>
    <w:tmpl w:val="6142760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DD45B6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7A81024F"/>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7B566D7B"/>
    <w:multiLevelType w:val="multilevel"/>
    <w:tmpl w:val="BC9C4C7C"/>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7"/>
  </w:num>
  <w:num w:numId="3">
    <w:abstractNumId w:val="3"/>
  </w:num>
  <w:num w:numId="4">
    <w:abstractNumId w:val="5"/>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357"/>
    <w:rsid w:val="000E13BA"/>
    <w:rsid w:val="001E17B6"/>
    <w:rsid w:val="00915841"/>
    <w:rsid w:val="00B23933"/>
    <w:rsid w:val="00C74A08"/>
    <w:rsid w:val="00C978E5"/>
    <w:rsid w:val="00D31368"/>
    <w:rsid w:val="00E330AC"/>
    <w:rsid w:val="00E76357"/>
    <w:rsid w:val="00F25A71"/>
    <w:rsid w:val="00FE72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3813A"/>
  <w15:docId w15:val="{F5BC6033-96FC-4792-AD7A-A73F2DAD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ind w:firstLine="360"/>
      <w:jc w:val="center"/>
      <w:outlineLvl w:val="0"/>
    </w:pPr>
    <w:rPr>
      <w:b/>
      <w:bCs/>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character" w:styleId="Fett">
    <w:name w:val="Strong"/>
    <w:qFormat/>
    <w:rPr>
      <w:b/>
      <w:bCs/>
    </w:rPr>
  </w:style>
  <w:style w:type="paragraph" w:styleId="Textkrper-Zeileneinzug">
    <w:name w:val="Body Text Indent"/>
    <w:basedOn w:val="Standard"/>
    <w:semiHidden/>
    <w:pPr>
      <w:spacing w:line="360" w:lineRule="auto"/>
      <w:ind w:left="360"/>
    </w:pPr>
    <w:rPr>
      <w:lang w:val="es-ES"/>
    </w:rPr>
  </w:style>
  <w:style w:type="paragraph" w:styleId="Textkrper-Einzug2">
    <w:name w:val="Body Text Indent 2"/>
    <w:basedOn w:val="Standard"/>
    <w:semiHidden/>
    <w:pPr>
      <w:spacing w:line="360" w:lineRule="auto"/>
      <w:ind w:firstLine="360"/>
    </w:pPr>
    <w:rPr>
      <w:lang w:val="es-ES"/>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uiPriority w:val="34"/>
    <w:qFormat/>
    <w:rsid w:val="00E76357"/>
    <w:pPr>
      <w:ind w:left="708"/>
    </w:pPr>
  </w:style>
  <w:style w:type="character" w:customStyle="1" w:styleId="FuzeileZchn">
    <w:name w:val="Fußzeile Zchn"/>
    <w:basedOn w:val="Absatz-Standardschriftart"/>
    <w:link w:val="Fuzeile"/>
    <w:uiPriority w:val="99"/>
    <w:rsid w:val="00F25A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12094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CONTRATO DE REPRESENTANTE* COMERCIAL</vt:lpstr>
    </vt:vector>
  </TitlesOfParts>
  <Company>Multi Lingua</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REPRESENTANTE* COMERCIAL</dc:title>
  <dc:creator>Multi Lingua</dc:creator>
  <cp:lastModifiedBy>Rebernig Christian, Mag, WKÖ Handelsagenten</cp:lastModifiedBy>
  <cp:revision>5</cp:revision>
  <cp:lastPrinted>2005-01-20T08:32:00Z</cp:lastPrinted>
  <dcterms:created xsi:type="dcterms:W3CDTF">2014-11-13T11:58:00Z</dcterms:created>
  <dcterms:modified xsi:type="dcterms:W3CDTF">2021-07-30T08:22:00Z</dcterms:modified>
</cp:coreProperties>
</file>